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E2" w:rsidRPr="002B6BF0" w:rsidRDefault="00200CE2" w:rsidP="00200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A3B">
        <w:rPr>
          <w:rFonts w:ascii="Times New Roman" w:hAnsi="Times New Roman" w:cs="Times New Roman"/>
          <w:sz w:val="28"/>
          <w:szCs w:val="28"/>
        </w:rPr>
        <w:t>Перечень оборудования, учебно-методических и игр</w:t>
      </w:r>
      <w:r>
        <w:rPr>
          <w:rFonts w:ascii="Times New Roman" w:hAnsi="Times New Roman" w:cs="Times New Roman"/>
          <w:sz w:val="28"/>
          <w:szCs w:val="28"/>
        </w:rPr>
        <w:t xml:space="preserve">овых материалов для физкультурного </w:t>
      </w:r>
      <w:r w:rsidRPr="00D57A3B">
        <w:rPr>
          <w:rFonts w:ascii="Times New Roman" w:hAnsi="Times New Roman" w:cs="Times New Roman"/>
          <w:sz w:val="28"/>
          <w:szCs w:val="28"/>
        </w:rPr>
        <w:t xml:space="preserve"> зала</w:t>
      </w:r>
    </w:p>
    <w:p w:rsidR="002B6BF0" w:rsidRPr="002B6BF0" w:rsidRDefault="002B6BF0" w:rsidP="002B6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успешного решения дидактических, оздоровительных и воспитательных задач физического воспитания в  МБДОУ «ДСКВ № 82»  имеется в достаточном количестве  физкультурное оборудование, инвентарь, пособия, которые расширяют возможности использования упражнений.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371"/>
        <w:gridCol w:w="1525"/>
      </w:tblGrid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52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лестница</w:t>
            </w:r>
          </w:p>
        </w:tc>
        <w:tc>
          <w:tcPr>
            <w:tcW w:w="1525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пролёта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525" w:type="dxa"/>
          </w:tcPr>
          <w:p w:rsidR="00200CE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15A" w:rsidTr="00F01474">
        <w:tc>
          <w:tcPr>
            <w:tcW w:w="675" w:type="dxa"/>
          </w:tcPr>
          <w:p w:rsidR="0027515A" w:rsidRDefault="0027515A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515A" w:rsidRDefault="0027515A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доска</w:t>
            </w:r>
          </w:p>
        </w:tc>
        <w:tc>
          <w:tcPr>
            <w:tcW w:w="1525" w:type="dxa"/>
          </w:tcPr>
          <w:p w:rsidR="0027515A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спрыгивани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кубы, ящики, скамейки)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15-20 см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20-25 см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25-30 см</w:t>
            </w:r>
          </w:p>
        </w:tc>
        <w:tc>
          <w:tcPr>
            <w:tcW w:w="152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100см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150 см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200см</w:t>
            </w:r>
          </w:p>
        </w:tc>
        <w:tc>
          <w:tcPr>
            <w:tcW w:w="152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прокатывания, стойки с планкой)</w:t>
            </w:r>
            <w:proofErr w:type="gramEnd"/>
          </w:p>
        </w:tc>
        <w:tc>
          <w:tcPr>
            <w:tcW w:w="1525" w:type="dxa"/>
          </w:tcPr>
          <w:p w:rsidR="00200CE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 с разбега</w:t>
            </w:r>
          </w:p>
        </w:tc>
        <w:tc>
          <w:tcPr>
            <w:tcW w:w="1525" w:type="dxa"/>
          </w:tcPr>
          <w:p w:rsidR="00200CE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CE2" w:rsidTr="00F01474">
        <w:tc>
          <w:tcPr>
            <w:tcW w:w="675" w:type="dxa"/>
          </w:tcPr>
          <w:p w:rsidR="00200CE2" w:rsidRDefault="00200CE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CE2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навесные мишени для метания в вертикальную цель</w:t>
            </w:r>
          </w:p>
        </w:tc>
        <w:tc>
          <w:tcPr>
            <w:tcW w:w="1525" w:type="dxa"/>
          </w:tcPr>
          <w:p w:rsidR="00200CE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474" w:rsidTr="00F01474">
        <w:tc>
          <w:tcPr>
            <w:tcW w:w="675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Шнур, верёвка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2-3 м</w:t>
            </w:r>
          </w:p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м</w:t>
            </w:r>
          </w:p>
        </w:tc>
        <w:tc>
          <w:tcPr>
            <w:tcW w:w="1525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65A2" w:rsidRDefault="003D65A2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1474" w:rsidTr="00F01474">
        <w:tc>
          <w:tcPr>
            <w:tcW w:w="675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 (длина 75-80 см)</w:t>
            </w:r>
          </w:p>
        </w:tc>
        <w:tc>
          <w:tcPr>
            <w:tcW w:w="1525" w:type="dxa"/>
          </w:tcPr>
          <w:p w:rsidR="00F01474" w:rsidRDefault="00F01474" w:rsidP="0036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6-8 см</w:t>
            </w:r>
          </w:p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12-15 см</w:t>
            </w:r>
          </w:p>
          <w:p w:rsidR="00F01474" w:rsidRP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=20-25 см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 </w:t>
            </w:r>
          </w:p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55 см</w:t>
            </w:r>
          </w:p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=60 см</w:t>
            </w:r>
          </w:p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100см</w:t>
            </w:r>
          </w:p>
        </w:tc>
        <w:tc>
          <w:tcPr>
            <w:tcW w:w="152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(грань 5-10см)</w:t>
            </w:r>
          </w:p>
        </w:tc>
        <w:tc>
          <w:tcPr>
            <w:tcW w:w="152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Полифункциональные  мягкие модули в разной комплектации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</w:p>
        </w:tc>
      </w:tr>
      <w:tr w:rsidR="00F01474" w:rsidTr="006C13AE">
        <w:tc>
          <w:tcPr>
            <w:tcW w:w="675" w:type="dxa"/>
          </w:tcPr>
          <w:p w:rsidR="00F01474" w:rsidRDefault="00F01474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1474" w:rsidRDefault="0027515A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вращающий</w:t>
            </w:r>
            <w:r w:rsidR="009348C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25" w:type="dxa"/>
          </w:tcPr>
          <w:p w:rsidR="00F01474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Туннель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27515A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27515A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27515A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массажные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48C7" w:rsidTr="009348C7">
        <w:tc>
          <w:tcPr>
            <w:tcW w:w="675" w:type="dxa"/>
          </w:tcPr>
          <w:p w:rsidR="009348C7" w:rsidRDefault="009348C7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48C7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для массажа стоп</w:t>
            </w:r>
          </w:p>
        </w:tc>
        <w:tc>
          <w:tcPr>
            <w:tcW w:w="1525" w:type="dxa"/>
          </w:tcPr>
          <w:p w:rsidR="009348C7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32A8" w:rsidTr="009348C7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Pr="003D65A2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525" w:type="dxa"/>
          </w:tcPr>
          <w:p w:rsidR="009832A8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1525" w:type="dxa"/>
          </w:tcPr>
          <w:p w:rsidR="009832A8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1525" w:type="dxa"/>
          </w:tcPr>
          <w:p w:rsidR="009832A8" w:rsidRDefault="003D65A2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2A8" w:rsidTr="006C13AE">
        <w:tc>
          <w:tcPr>
            <w:tcW w:w="67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A8" w:rsidRDefault="009832A8" w:rsidP="006C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2A8" w:rsidRPr="00D57A3B" w:rsidRDefault="009832A8" w:rsidP="009832A8">
      <w:pPr>
        <w:rPr>
          <w:rFonts w:ascii="Times New Roman" w:hAnsi="Times New Roman" w:cs="Times New Roman"/>
          <w:sz w:val="24"/>
          <w:szCs w:val="24"/>
        </w:rPr>
      </w:pPr>
    </w:p>
    <w:p w:rsidR="009832A8" w:rsidRPr="00D57A3B" w:rsidRDefault="009832A8" w:rsidP="009832A8">
      <w:pPr>
        <w:rPr>
          <w:rFonts w:ascii="Times New Roman" w:hAnsi="Times New Roman" w:cs="Times New Roman"/>
          <w:sz w:val="24"/>
          <w:szCs w:val="24"/>
        </w:rPr>
      </w:pPr>
    </w:p>
    <w:p w:rsidR="009832A8" w:rsidRPr="00D57A3B" w:rsidRDefault="009832A8" w:rsidP="009832A8">
      <w:pPr>
        <w:rPr>
          <w:rFonts w:ascii="Times New Roman" w:hAnsi="Times New Roman" w:cs="Times New Roman"/>
          <w:sz w:val="24"/>
          <w:szCs w:val="24"/>
        </w:rPr>
      </w:pPr>
    </w:p>
    <w:p w:rsidR="00F01474" w:rsidRPr="00D57A3B" w:rsidRDefault="00F01474" w:rsidP="00F01474">
      <w:pPr>
        <w:rPr>
          <w:rFonts w:ascii="Times New Roman" w:hAnsi="Times New Roman" w:cs="Times New Roman"/>
          <w:sz w:val="24"/>
          <w:szCs w:val="24"/>
        </w:rPr>
      </w:pPr>
    </w:p>
    <w:p w:rsidR="00F01474" w:rsidRPr="00D57A3B" w:rsidRDefault="00F01474" w:rsidP="00F01474">
      <w:pPr>
        <w:rPr>
          <w:rFonts w:ascii="Times New Roman" w:hAnsi="Times New Roman" w:cs="Times New Roman"/>
          <w:sz w:val="24"/>
          <w:szCs w:val="24"/>
        </w:rPr>
      </w:pPr>
    </w:p>
    <w:p w:rsidR="00F01474" w:rsidRPr="00D57A3B" w:rsidRDefault="00F01474" w:rsidP="00F01474">
      <w:pPr>
        <w:rPr>
          <w:rFonts w:ascii="Times New Roman" w:hAnsi="Times New Roman" w:cs="Times New Roman"/>
          <w:sz w:val="24"/>
          <w:szCs w:val="24"/>
        </w:rPr>
      </w:pPr>
    </w:p>
    <w:p w:rsidR="00200CE2" w:rsidRPr="00D57A3B" w:rsidRDefault="00200CE2" w:rsidP="00200CE2">
      <w:pPr>
        <w:rPr>
          <w:rFonts w:ascii="Times New Roman" w:hAnsi="Times New Roman" w:cs="Times New Roman"/>
          <w:sz w:val="24"/>
          <w:szCs w:val="24"/>
        </w:rPr>
      </w:pPr>
    </w:p>
    <w:p w:rsidR="00851593" w:rsidRDefault="00851593"/>
    <w:sectPr w:rsidR="00851593" w:rsidSect="008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E2"/>
    <w:rsid w:val="00075E2A"/>
    <w:rsid w:val="00200CE2"/>
    <w:rsid w:val="0027515A"/>
    <w:rsid w:val="002B6BF0"/>
    <w:rsid w:val="003D65A2"/>
    <w:rsid w:val="00851593"/>
    <w:rsid w:val="009348C7"/>
    <w:rsid w:val="009832A8"/>
    <w:rsid w:val="00EC5019"/>
    <w:rsid w:val="00F0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2013-10-19T16:04:00Z</dcterms:created>
  <dcterms:modified xsi:type="dcterms:W3CDTF">2013-10-31T16:15:00Z</dcterms:modified>
</cp:coreProperties>
</file>