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4A" w:rsidRDefault="00BF1B4A" w:rsidP="00BF1B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Муниципальное бюджетное дошкольное образовательное учреждение</w:t>
      </w:r>
    </w:p>
    <w:p w:rsidR="00BF1B4A" w:rsidRDefault="00BF1B4A" w:rsidP="00BF1B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Детский сад комбинированного вида №82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ратска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</w:p>
    <w:p w:rsidR="00BF1B4A" w:rsidRDefault="00BF1B4A" w:rsidP="00BF1B4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F1B4A" w:rsidRDefault="00BF1B4A" w:rsidP="00BF1B4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F1B4A" w:rsidRPr="00B86DCD" w:rsidRDefault="00BF1B4A" w:rsidP="00BF1B4A">
      <w:pPr>
        <w:jc w:val="center"/>
        <w:rPr>
          <w:rFonts w:ascii="Times New Roman" w:hAnsi="Times New Roman" w:cs="Times New Roman"/>
          <w:sz w:val="36"/>
          <w:szCs w:val="36"/>
        </w:rPr>
      </w:pPr>
      <w:r w:rsidRPr="00B86DCD">
        <w:rPr>
          <w:rFonts w:ascii="Times New Roman" w:hAnsi="Times New Roman" w:cs="Times New Roman"/>
          <w:sz w:val="36"/>
          <w:szCs w:val="36"/>
        </w:rPr>
        <w:t xml:space="preserve">Консультация для </w:t>
      </w:r>
      <w:r>
        <w:rPr>
          <w:rFonts w:ascii="Times New Roman" w:hAnsi="Times New Roman" w:cs="Times New Roman"/>
          <w:sz w:val="36"/>
          <w:szCs w:val="36"/>
        </w:rPr>
        <w:t>педагогов</w:t>
      </w:r>
      <w:r w:rsidRPr="00B86DCD">
        <w:rPr>
          <w:rFonts w:ascii="Times New Roman" w:hAnsi="Times New Roman" w:cs="Times New Roman"/>
          <w:sz w:val="36"/>
          <w:szCs w:val="36"/>
        </w:rPr>
        <w:t xml:space="preserve"> на тему:</w:t>
      </w:r>
    </w:p>
    <w:p w:rsidR="00BF1B4A" w:rsidRDefault="00BF1B4A" w:rsidP="00BF1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77B1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Не забывайте народные игры</w:t>
      </w:r>
      <w:r w:rsidRPr="00477B1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:rsidR="00BF1B4A" w:rsidRDefault="00BF1B4A" w:rsidP="00BF1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F1B4A" w:rsidRDefault="00BF1B4A" w:rsidP="00BF1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F1B4A" w:rsidRPr="00477B18" w:rsidRDefault="00BF1B4A" w:rsidP="00BF1B4A">
      <w:pPr>
        <w:tabs>
          <w:tab w:val="left" w:pos="669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B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подготовила: воспитатель</w:t>
      </w:r>
    </w:p>
    <w:p w:rsidR="00BF1B4A" w:rsidRPr="00477B18" w:rsidRDefault="00BF1B4A" w:rsidP="00BF1B4A">
      <w:pPr>
        <w:tabs>
          <w:tab w:val="left" w:pos="669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B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Клименко Т.В.</w:t>
      </w:r>
    </w:p>
    <w:p w:rsidR="00BF1B4A" w:rsidRPr="00477B18" w:rsidRDefault="00BF1B4A" w:rsidP="00BF1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1B4A" w:rsidRPr="00477B18" w:rsidRDefault="00BF1B4A" w:rsidP="00BF1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1B4A" w:rsidRPr="00477B18" w:rsidRDefault="00BF1B4A" w:rsidP="00BF1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1B4A" w:rsidRPr="00477B18" w:rsidRDefault="00BF1B4A" w:rsidP="00BF1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1B4A" w:rsidRPr="00477B18" w:rsidRDefault="00BF1B4A" w:rsidP="00BF1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1B4A" w:rsidRPr="00477B18" w:rsidRDefault="00BF1B4A" w:rsidP="00BF1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1B4A" w:rsidRPr="00477B18" w:rsidRDefault="00BF1B4A" w:rsidP="00BF1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1B4A" w:rsidRPr="00477B18" w:rsidRDefault="00BF1B4A" w:rsidP="00BF1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1B4A" w:rsidRPr="00477B18" w:rsidRDefault="00BF1B4A" w:rsidP="00BF1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1B4A" w:rsidRPr="00477B18" w:rsidRDefault="00BF1B4A" w:rsidP="00BF1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B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2014г.</w:t>
      </w:r>
    </w:p>
    <w:p w:rsidR="00E8121C" w:rsidRDefault="00E8121C"/>
    <w:p w:rsid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Дошкольное детство – возрастной этап, в решающей степени определяющий дальнейшее развитие человека. Общепризнано, что это период рождения личности, первоначального раскрытия творческих сил ребенка, становления основ индивидуальности. Важнейшим условием развития ребенка является освоение игровой деятельности.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 – самоценная форма активности ребенка дошкольного возраста. Замена игры другими видами деятельности обедняет личность дошкольника, препятствуя развитию воображения дошкольника, которое признано важнейшим возрастным новообразованием, тормозит развитие общения, как со сверстниками, так и </w:t>
      </w:r>
      <w:proofErr w:type="gramStart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взрослыми, обедняет эмоциональный мир ребенка. Следовательно, своевременное развитие игровой деятельности, достижение ребенком творческих результатов в ней является особенно важным.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изучении игры исследователи сталкиваются с многомерностью ее проявлений, хрупкостью ее феномена. Во многих языках понятие «игра» передается словами, одновременно обозначающими радость, веселье. Это означает, что игра – деятельность, которая доставляет ребенку удовольствие, характеризуется эмоциональным подъемом.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Народная игра – это игра, широко распространенная в национальном сообществе в конкретный исторический период, отражающая особенности этого сообщества. Народные игры отражают культуру и менталитет нации, поэтому претерпевают существенные изменения под влиянием экономических, социальных, политических, и прочих процессов.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 – деятельность непродуктивная, ее мотивация заключается в самом игровом процессе. Но как бы игровой процесс не строился, и насколько бы сложны или просты не были правила игры, она остается не только развлечением или физической тренировкой, но и средством психологической подготовки к будущим жизненным ситуациям. Без игры </w:t>
      </w:r>
      <w:proofErr w:type="gramStart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мыслимо</w:t>
      </w:r>
      <w:proofErr w:type="gramEnd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формирование человека, как полноценной личности. И культура славян – один из лучших тому примеров, т.к. является одной из богатейших в мире по количеству и разнообразию народных игр.</w:t>
      </w:r>
    </w:p>
    <w:p w:rsid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      </w:t>
      </w:r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На Руси </w:t>
      </w:r>
      <w:proofErr w:type="gramStart"/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умели</w:t>
      </w:r>
      <w:proofErr w:type="gramEnd"/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и работать и весело отдыхать. </w:t>
      </w:r>
      <w:r w:rsidRPr="00BF1B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Славянские народные игры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самодостаточные произведения народного творчества, созданные и отточенные десятками поколений наших предков, и вобравшие в себя опыт народа. 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детском быту есть свои традиции. Одна из них – это заимствование игр детьми друг от друга, младшего поколения </w:t>
      </w:r>
      <w:proofErr w:type="gramStart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более старшего. Вряд ли когда-нибудь мы всерьез задумывались, кто и когда слепил первый снежок, кто выдумал кататься на санках с горки; или сколько лет «казакам-разбойникам«. Эти игры жили с нами с самого детства и воспринимались нами как нечто само собой разумеющееся. А ведь практически все активные детские игры имеют свою историю, которая тесно переплетается с историей нашей страны, просто мы не обращаем на это внимания. Если </w:t>
      </w:r>
      <w:proofErr w:type="gramStart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повнимательнее</w:t>
      </w:r>
      <w:proofErr w:type="gramEnd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проследить за возникновением, историей и развитием народных игр, то можно заметить, что сами игры возникали не на пустом месте, а прообразом для них служили реальные события как бытовые, так и культурно-исторические.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 высоко оценивают значение народных игр. Так, П.Ф. Лесгафт именно народные игры положил в основу своей системы физического образования. К.Д. Ушинский считал эти игры наиболее доступным “материалом” для детей.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Благодаря своей образности народные игры увлекают детей дошкольного и младшего школьного возраста. Образ в игре не статичен. Случай, событие, которое составляет игру, ребенок эмоционально переживает. Детские игры полны смеха, радости и движения.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структуре выделяется единая цель и </w:t>
      </w:r>
      <w:proofErr w:type="spellStart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одноплановость</w:t>
      </w:r>
      <w:proofErr w:type="spellEnd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действия, что создает классическую простоту народной игры. 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Pr="00BF1B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Зазывалки</w:t>
      </w:r>
      <w:proofErr w:type="spellEnd"/>
      <w:r w:rsidRPr="00BF1B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 игровой процесс не мыслим без прелюдии. </w:t>
      </w:r>
      <w:proofErr w:type="spellStart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Предыгровые</w:t>
      </w:r>
      <w:proofErr w:type="spellEnd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зазывалки</w:t>
      </w:r>
      <w:proofErr w:type="spellEnd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 метод сбора участников будущей совместной игры при помощи специальной </w:t>
      </w:r>
      <w:proofErr w:type="spellStart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речевки</w:t>
      </w:r>
      <w:proofErr w:type="spellEnd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имеет давнюю традицию. </w:t>
      </w:r>
      <w:proofErr w:type="spellStart"/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Зазывалки</w:t>
      </w:r>
      <w:proofErr w:type="spellEnd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использовались как зачин, призывающий потенциальных участников к игре:</w:t>
      </w:r>
    </w:p>
    <w:p w:rsidR="00BF1B4A" w:rsidRPr="00BF1B4A" w:rsidRDefault="00BF1B4A" w:rsidP="00BF1B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Чижик-пыжик воробушек,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 </w:t>
      </w:r>
      <w:proofErr w:type="spellStart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улоньке</w:t>
      </w:r>
      <w:proofErr w:type="spellEnd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скачет,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Девиц собирает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Поиграть-поплясать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Себя показать?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Или:</w:t>
      </w:r>
    </w:p>
    <w:p w:rsidR="00BF1B4A" w:rsidRPr="00BF1B4A" w:rsidRDefault="00BF1B4A" w:rsidP="00BF1B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Тай-тай, налетай!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в жмурки (прятки, салки и т.д.) играй?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Призыв к игре сопровождался подпрыгиванием на месте или по кругу, а произносивший их должен был вытянуть вперед руку с отогнутым большим пальцем. Желающие играть должны были схватить зазывалу за палец кулаком и в свою очередь отогнуть свой большой палец. Все это время зазывала произносил приговор с указанием названия игры. Когда набиралось достаточное количество игроков, зазывала заканчивал набор:</w:t>
      </w:r>
    </w:p>
    <w:p w:rsidR="00BF1B4A" w:rsidRPr="00BF1B4A" w:rsidRDefault="00BF1B4A" w:rsidP="00BF1B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Тай-тай, налетай!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Никого не принимай!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как в большинстве игр требуется </w:t>
      </w:r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водящий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нередко </w:t>
      </w:r>
      <w:proofErr w:type="spellStart"/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зазывалка</w:t>
      </w:r>
      <w:proofErr w:type="spellEnd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использовалась заодно и для его определения: </w:t>
      </w:r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Последнему – водить!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тех случаях, когда </w:t>
      </w:r>
      <w:proofErr w:type="spellStart"/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зазывалка</w:t>
      </w:r>
      <w:proofErr w:type="spellEnd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определяла </w:t>
      </w:r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водящего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такового не было в самой игре (например, в командных играх), использовали </w:t>
      </w:r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жребий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считалку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Народные игры имеют так же игровой зачин (“считалка”, “жеребьевка”). Он вводит ребенка в игру, помогает распределению ролей, служит самоорганизации детей.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“Считалка”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это, обычно, короткие стишки, с помощью которых играющие дети определяют водящего или распределяют роли каждого в игре. Считалки – это один из самых богатых, очень популярных, ярких и выразительных, самых распространённых и интересных видов детского творчества. 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Примеры старинных считалок.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61"/>
        <w:gridCol w:w="3817"/>
        <w:gridCol w:w="3343"/>
      </w:tblGrid>
      <w:tr w:rsidR="00BF1B4A" w:rsidRPr="00BF1B4A" w:rsidTr="00141F5E">
        <w:trPr>
          <w:tblCellSpacing w:w="0" w:type="dxa"/>
        </w:trPr>
        <w:tc>
          <w:tcPr>
            <w:tcW w:w="0" w:type="auto"/>
            <w:hideMark/>
          </w:tcPr>
          <w:p w:rsidR="00BF1B4A" w:rsidRPr="00BF1B4A" w:rsidRDefault="00BF1B4A" w:rsidP="00BF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B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Заумная считалка</w:t>
            </w:r>
            <w:r w:rsidRPr="00BF1B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</w:r>
            <w:proofErr w:type="spellStart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Пемези</w:t>
            </w:r>
            <w:proofErr w:type="spellEnd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беремези</w:t>
            </w:r>
            <w:proofErr w:type="spellEnd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Поти стати</w:t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Стар </w:t>
            </w:r>
            <w:proofErr w:type="spellStart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старовице</w:t>
            </w:r>
            <w:proofErr w:type="spellEnd"/>
            <w:proofErr w:type="gramStart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водице</w:t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Русь князь</w:t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Пемезь</w:t>
            </w:r>
            <w:proofErr w:type="spellEnd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вылезь.</w:t>
            </w:r>
          </w:p>
        </w:tc>
        <w:tc>
          <w:tcPr>
            <w:tcW w:w="0" w:type="auto"/>
            <w:hideMark/>
          </w:tcPr>
          <w:p w:rsidR="00BF1B4A" w:rsidRPr="00BF1B4A" w:rsidRDefault="00BF1B4A" w:rsidP="00BF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Конь ретивый</w:t>
            </w:r>
            <w:proofErr w:type="gramStart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</w:t>
            </w:r>
            <w:proofErr w:type="gramEnd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длинной гривой</w:t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Скачет, скачет по полям.</w:t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Тут и там! Тут и там!</w:t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Где проскачет он –</w:t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Выходи из круга вон!</w:t>
            </w:r>
          </w:p>
        </w:tc>
        <w:tc>
          <w:tcPr>
            <w:tcW w:w="0" w:type="auto"/>
            <w:hideMark/>
          </w:tcPr>
          <w:p w:rsidR="00BF1B4A" w:rsidRPr="00BF1B4A" w:rsidRDefault="00BF1B4A" w:rsidP="00BF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B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Считалка-</w:t>
            </w:r>
            <w:proofErr w:type="spellStart"/>
            <w:r w:rsidRPr="00BF1B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заменка</w:t>
            </w:r>
            <w:proofErr w:type="spellEnd"/>
            <w:proofErr w:type="gramStart"/>
            <w:r w:rsidRPr="00BF1B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  <w:proofErr w:type="gramEnd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одит бабка с длинным носом,</w:t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за нею дед.</w:t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Сколько деду лет?</w:t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Говори поскорей,</w:t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 задерживай людей!</w:t>
            </w:r>
          </w:p>
        </w:tc>
      </w:tr>
      <w:tr w:rsidR="00BF1B4A" w:rsidRPr="00BF1B4A" w:rsidTr="00141F5E">
        <w:trPr>
          <w:tblCellSpacing w:w="0" w:type="dxa"/>
        </w:trPr>
        <w:tc>
          <w:tcPr>
            <w:tcW w:w="0" w:type="auto"/>
            <w:hideMark/>
          </w:tcPr>
          <w:p w:rsidR="00BF1B4A" w:rsidRPr="00BF1B4A" w:rsidRDefault="00BF1B4A" w:rsidP="00BF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Пчелы в поле полетели,</w:t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Зажужжали, загудели.</w:t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Сели пчелы на цветы.</w:t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Мы играем – водишь – ты!</w:t>
            </w:r>
          </w:p>
        </w:tc>
        <w:tc>
          <w:tcPr>
            <w:tcW w:w="0" w:type="auto"/>
            <w:hideMark/>
          </w:tcPr>
          <w:p w:rsidR="00BF1B4A" w:rsidRPr="00BF1B4A" w:rsidRDefault="00BF1B4A" w:rsidP="00BF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B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Считалка-</w:t>
            </w:r>
            <w:proofErr w:type="spellStart"/>
            <w:r w:rsidRPr="00BF1B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числовка</w:t>
            </w:r>
            <w:proofErr w:type="spellEnd"/>
            <w:r w:rsidRPr="00BF1B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Раз, два, три, четыре!</w:t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Жили мыши на квартире.</w:t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Чай пили, чашки били.</w:t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Притом денежки платили!</w:t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Кто не хочет платит</w:t>
            </w:r>
            <w:proofErr w:type="gramStart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ь–</w:t>
            </w:r>
            <w:proofErr w:type="gramEnd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тому и водить!</w:t>
            </w:r>
          </w:p>
        </w:tc>
        <w:tc>
          <w:tcPr>
            <w:tcW w:w="0" w:type="auto"/>
            <w:hideMark/>
          </w:tcPr>
          <w:p w:rsidR="00BF1B4A" w:rsidRPr="00BF1B4A" w:rsidRDefault="00BF1B4A" w:rsidP="00BF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Семка тощий, не </w:t>
            </w:r>
            <w:proofErr w:type="spellStart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валися</w:t>
            </w:r>
            <w:proofErr w:type="spellEnd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Степка толстый, </w:t>
            </w:r>
            <w:proofErr w:type="spellStart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берегися</w:t>
            </w:r>
            <w:proofErr w:type="spellEnd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Савка </w:t>
            </w:r>
            <w:proofErr w:type="gramStart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шустрый</w:t>
            </w:r>
            <w:proofErr w:type="gramEnd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становися</w:t>
            </w:r>
            <w:proofErr w:type="spellEnd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Санька слабый, оставайся!</w:t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Сенька малый, не качайся!</w:t>
            </w:r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Родион, </w:t>
            </w:r>
            <w:proofErr w:type="gramStart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поди</w:t>
            </w:r>
            <w:proofErr w:type="gramEnd"/>
            <w:r w:rsidRPr="00BF1B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вон!</w:t>
            </w:r>
          </w:p>
        </w:tc>
      </w:tr>
    </w:tbl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</w:t>
      </w:r>
      <w:r w:rsidRPr="00BF1B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«Жребий»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игровой традиции выполняет функцию высшей справедливости. Решению жребия при распределении игровых ролей все обязаны подчиняться беспрекословно. Обычно жеребьевка предназначена для тех игр, в которых предусмотрено две команды. Из числа самых ловких игроков выбираются две </w:t>
      </w:r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матки (капитана)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затем ребята, примерно равные по силам и возрасту, отходят парами в сторону, сговариваются и, договорившись, подходят к </w:t>
      </w:r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маткам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Мати</w:t>
      </w:r>
      <w:proofErr w:type="spellEnd"/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мати</w:t>
      </w:r>
      <w:proofErr w:type="spellEnd"/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что вам </w:t>
      </w:r>
      <w:proofErr w:type="spellStart"/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дати</w:t>
      </w:r>
      <w:proofErr w:type="spellEnd"/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?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спрашивают, кто из них кого выбирает: </w:t>
      </w:r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Какого коня? сивого или златогривого?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Или: </w:t>
      </w:r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За печкой заблудился или в стакане утопился?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Постепенно все игроки делятся на команды. Сам процесс формирования двух команд – это «игра перед игрой».</w:t>
      </w:r>
    </w:p>
    <w:p w:rsid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Пример:</w:t>
      </w:r>
    </w:p>
    <w:p w:rsidR="00BF1B4A" w:rsidRPr="00BF1B4A" w:rsidRDefault="00BF1B4A" w:rsidP="00BF1B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Ангел божий или черт в рогоже?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Сахару кусочек или </w:t>
      </w:r>
      <w:proofErr w:type="spellStart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красенький</w:t>
      </w:r>
      <w:proofErr w:type="spellEnd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платочек? 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Целый ряд детских игр основан на соединении песни с движением. Это игры хороводные. В подобных играх действие осуществляется в ритме, словах и текстах, здесь ребенок драматизирует то, о чем поется в песне. Песня тесно связана с народной игрой (Г.С. Виноградова указывает на игровые песни как содержание игры). В младенческих играх трудно различить, где кончается песня и начинается игра. Песня постепенно переходит в подвижную игру.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Народная педагогика прекрасно определила последовательность игр от младенческих лет до зрелости. В то же время, народные игры очень гибки в возрастном отношении. Например, в “Жмурки”, “Кошки-мышки” и др. охотно играют дети младшего, старшего дошкольного и школьного возраста.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Народные подвижные игры влияют на воспитание воли, нравственных чувств, развитие сообразительности, быстроты реакции, физически укрепляют ребенка. Через игру воспитывается чувство ответственности перед коллективом, умение действовать в команде. Вместе с тем, спонтанность игры, отсутствие дидактических задач делает эти игры привлекательными “свежими” для детей. По-видимому, такое широкое применение народных подвижных игр и обеспечивает их сохранность и передачу из поколения в поколение.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Русские народные игры очень многообразны: детские игры, настольные игры, хороводные игры для взрослых с народными песнями, прибаутками, плясками. Игры издавна служили средством самопознания, здесь проявляли свои лучшие качества: доброту, благородство, взаимовыручку, самопожертвование ради других. Нет нужды доказывать, что народные игры с давних пор были не просто развлечением, но и обучением, воспитанием, психологической разгрузкой, а на празднествах и гуляньях непременно входили в «культурную программу». Вот, например, </w:t>
      </w:r>
      <w:proofErr w:type="spellStart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ловилки</w:t>
      </w:r>
      <w:proofErr w:type="spellEnd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-догонялки: и ловкость развивают, и внимание настраивают, и скорость реакции улучшают. А специальные исследования показывают, что они еще и весьма благотворно действуют на формирование культуры общения.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удобства рассмотрения можно условно разделить народные игры на несколько типов:</w:t>
      </w:r>
    </w:p>
    <w:p w:rsidR="00BF1B4A" w:rsidRPr="00BF1B4A" w:rsidRDefault="00BF1B4A" w:rsidP="00BF1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игры, отражающие отношения человека и Природы </w:t>
      </w:r>
    </w:p>
    <w:p w:rsidR="00BF1B4A" w:rsidRPr="00BF1B4A" w:rsidRDefault="00BF1B4A" w:rsidP="00BF1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игры, отражающие повседневные занятия и быт наших предков </w:t>
      </w:r>
    </w:p>
    <w:p w:rsidR="00BF1B4A" w:rsidRPr="00BF1B4A" w:rsidRDefault="00BF1B4A" w:rsidP="00BF1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игры по религиозно-культовым мотивам </w:t>
      </w:r>
    </w:p>
    <w:p w:rsidR="00BF1B4A" w:rsidRPr="00BF1B4A" w:rsidRDefault="00BF1B4A" w:rsidP="00BF1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игры на находчивость, быстроту и координацию </w:t>
      </w:r>
    </w:p>
    <w:p w:rsidR="00BF1B4A" w:rsidRPr="00BF1B4A" w:rsidRDefault="00BF1B4A" w:rsidP="00BF1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игры на силу и ловкость </w:t>
      </w:r>
    </w:p>
    <w:p w:rsidR="00BF1B4A" w:rsidRPr="00BF1B4A" w:rsidRDefault="00BF1B4A" w:rsidP="00BF1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военные игры 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Еще один большой «плюс» русских игр – игровой инвентарь можно в избытке найти в любом доме.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Ниже мы рассмотрим наиболее типичные народные игры, а так же некоторые </w:t>
      </w:r>
      <w:proofErr w:type="spellStart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предыгровые</w:t>
      </w:r>
      <w:proofErr w:type="spellEnd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моменты, без которых рассказ о самих играх был бы не полон. В каждую из этих игр дети могут вполне поиграть и сейчас. Они просты, понятны и не требуют специфических навыков, специальной подготовки и какого-либо инвентаря, за исключением самого простейшего.</w:t>
      </w:r>
    </w:p>
    <w:p w:rsidR="00BF1B4A" w:rsidRPr="00BF1B4A" w:rsidRDefault="00BF1B4A" w:rsidP="00BF1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Игры, отражающие отношения человека и природы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Жизнь человека в старину была очень намного более тесно связана с природой, чем в наши дни. Леса были полны зверей. Полевые работы, охота, промыслы были подчинены природным циклам и погодным условиям. Во многом именно от природы зависело, будет ли община сыта, и жить в достатке или людям придется голодать. Закономерно, что эта связь нашла свое отражение в культуре, обычаях, традициях и праздниках у славянских народов. Дети, в своем стремлении подражать взрослым в их делах, проделывали то же самое в игровой форме. Так возник целый пласт игр – игры, в которых отражается отношение человека к Природе. Во многих из них лесные хищники: медведь, волк, лисица – главные действующие лица.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игр можно изготовить и маски зверей.</w:t>
      </w:r>
    </w:p>
    <w:p w:rsid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Игры подобной тематики: «Гуси-лебеди», «У медведя </w:t>
      </w:r>
      <w:proofErr w:type="gramStart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proofErr w:type="gramEnd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бору», «Дедушка </w:t>
      </w:r>
      <w:proofErr w:type="spellStart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Мазай</w:t>
      </w:r>
      <w:proofErr w:type="spellEnd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«Пчёлы», «Игра в коршуна», «Волк и утки», «Иван-косарь и звери», «Селезень и утка» и др. </w:t>
      </w:r>
    </w:p>
    <w:p w:rsid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1B4A" w:rsidRPr="00BF1B4A" w:rsidRDefault="00BF1B4A" w:rsidP="00BF1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Игры по религиозно-культовым мотивам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Подобные мотивы четко прослеживаются в народных забавах. Водяные, русалки, домовые, чародеи, нечистая сила фигурируют не только в сказках и обрядах, но и появляются в сюжетах игр. Вообще детству свойственен некий колоритный языческий примитивизм, делающий игры подобной тематики живыми и яркими. Игры данной тематики: «Пахари и Жнецы</w:t>
      </w:r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«; «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Иван-косарь и звери</w:t>
      </w:r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«; «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Люлька</w:t>
      </w:r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«; « Водяной»; «Черти в аду»; «Дедушка-рожок» и др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BF1B4A" w:rsidRPr="00BF1B4A" w:rsidRDefault="00BF1B4A" w:rsidP="00BF1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Народные игры, отражающие повседневные занятия наших предков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Охота, рыбалка, промыслы, бытовые сценки и многое другое, составляющее повседневные занятия людей в старину дошло до наших дней в многочисленных играх-отражениях. Глядя на которые совсем нетрудно себе представить, чем и как жили наши предки. Своеобразные диалоги-приговорки в играх могли быть довольно длинными и забавными. Причем менять по ходу игры фразы в них не возбранялось. Наоборот, это добавляло игре интереса и живости. Игры данной тематики: </w:t>
      </w:r>
      <w:proofErr w:type="gramStart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«Бояре», «Невод», «Удочка», «Птицелов», «Баба Яга», «Охотники и утки» и др. </w:t>
      </w:r>
      <w:proofErr w:type="gramEnd"/>
    </w:p>
    <w:p w:rsidR="00BF1B4A" w:rsidRPr="00BF1B4A" w:rsidRDefault="00BF1B4A" w:rsidP="00BF1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Игры на находчивость, быстроту и координацию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Бег, прыжки и другие проявления двигательной активности свойственны детям. Особенно привлекательным становятся они, будучи оформленными в виде игры. Азарт, игровой задор элементы соперничества и соревнования – вот главные составляющие славянских народных игр.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Сильных</w:t>
      </w:r>
      <w:proofErr w:type="gramEnd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ловких уважали во все времена и в любом обществе. Игра – то </w:t>
      </w:r>
      <w:proofErr w:type="gramStart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</w:t>
      </w:r>
      <w:proofErr w:type="gramEnd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котором дети могли продемонстрировать сверстникам эти свои качества.</w:t>
      </w:r>
    </w:p>
    <w:p w:rsid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 данной тематики: «12 палочек», «Салки»</w:t>
      </w:r>
      <w:r w:rsidRPr="00BF1B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 «Золотые ворота», «Кубарь», «Горелки», «Жмурки», ««Городки», «Лапта», «7 Камней» и др.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</w:p>
    <w:p w:rsid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1B4A" w:rsidRPr="00BF1B4A" w:rsidRDefault="00BF1B4A" w:rsidP="00BF1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Военные игры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bookmarkStart w:id="0" w:name="_GoBack"/>
      <w:bookmarkEnd w:id="0"/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Военная тематика, само собой, не могла не войти и в детские игры. За свои долгую историю военные игры не претерпели каких-либо серьезных видоизменений, и дошли до нас в почти первозданном виде. В самом общем варианте игра войну представляет собой состязание двух команд, в котором народной традицией определяются допустимые средства и приемы противоборства и условия признания победителей.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Руси военные игры с давних пор были любимейшим развлечением большинства мальчишек.</w:t>
      </w:r>
    </w:p>
    <w:p w:rsidR="00BF1B4A" w:rsidRPr="00BF1B4A" w:rsidRDefault="00BF1B4A" w:rsidP="00BF1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1B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Игры данной тематики: «Кулачный бой», </w:t>
      </w:r>
      <w:r w:rsidRPr="00BF1B4A">
        <w:rPr>
          <w:rFonts w:ascii="Times New Roman" w:eastAsia="Times New Roman" w:hAnsi="Times New Roman" w:cs="Times New Roman"/>
          <w:sz w:val="32"/>
          <w:szCs w:val="32"/>
          <w:lang w:eastAsia="ru-RU"/>
        </w:rPr>
        <w:t>«Лапта», «Снежки», «Палочный бой», «Казаки-разбойники», «Всадники и кони» и др.</w:t>
      </w:r>
    </w:p>
    <w:p w:rsidR="00BF1B4A" w:rsidRPr="00BF1B4A" w:rsidRDefault="00BF1B4A" w:rsidP="00BF1B4A">
      <w:pPr>
        <w:rPr>
          <w:rFonts w:ascii="Times New Roman" w:hAnsi="Times New Roman" w:cs="Times New Roman"/>
          <w:sz w:val="32"/>
          <w:szCs w:val="32"/>
        </w:rPr>
      </w:pPr>
    </w:p>
    <w:sectPr w:rsidR="00BF1B4A" w:rsidRPr="00BF1B4A" w:rsidSect="00BF1B4A">
      <w:pgSz w:w="11906" w:h="16838"/>
      <w:pgMar w:top="1134" w:right="851" w:bottom="851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248B"/>
    <w:multiLevelType w:val="multilevel"/>
    <w:tmpl w:val="2900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F"/>
    <w:rsid w:val="00005ED6"/>
    <w:rsid w:val="00005F58"/>
    <w:rsid w:val="0000667A"/>
    <w:rsid w:val="000268F1"/>
    <w:rsid w:val="0003420F"/>
    <w:rsid w:val="00063ADC"/>
    <w:rsid w:val="00064DA4"/>
    <w:rsid w:val="00075CAE"/>
    <w:rsid w:val="00091B3C"/>
    <w:rsid w:val="000938EF"/>
    <w:rsid w:val="000C65DA"/>
    <w:rsid w:val="000D435A"/>
    <w:rsid w:val="000D65EC"/>
    <w:rsid w:val="000E35B4"/>
    <w:rsid w:val="00114140"/>
    <w:rsid w:val="00175460"/>
    <w:rsid w:val="001B2544"/>
    <w:rsid w:val="001E7CB4"/>
    <w:rsid w:val="001F5961"/>
    <w:rsid w:val="00247A23"/>
    <w:rsid w:val="00264CE3"/>
    <w:rsid w:val="00267ECA"/>
    <w:rsid w:val="002A4C48"/>
    <w:rsid w:val="00302AC7"/>
    <w:rsid w:val="00383E3B"/>
    <w:rsid w:val="003A4759"/>
    <w:rsid w:val="003B778D"/>
    <w:rsid w:val="003E595F"/>
    <w:rsid w:val="003F3818"/>
    <w:rsid w:val="003F75FB"/>
    <w:rsid w:val="00427DAD"/>
    <w:rsid w:val="00430957"/>
    <w:rsid w:val="00445125"/>
    <w:rsid w:val="00445A67"/>
    <w:rsid w:val="00475050"/>
    <w:rsid w:val="00491BA6"/>
    <w:rsid w:val="004B3942"/>
    <w:rsid w:val="004E77F3"/>
    <w:rsid w:val="004F1A77"/>
    <w:rsid w:val="004F2633"/>
    <w:rsid w:val="00500C16"/>
    <w:rsid w:val="0055437C"/>
    <w:rsid w:val="005608C5"/>
    <w:rsid w:val="00577912"/>
    <w:rsid w:val="005A0083"/>
    <w:rsid w:val="005A4CB4"/>
    <w:rsid w:val="005C75C5"/>
    <w:rsid w:val="005E1544"/>
    <w:rsid w:val="006057CC"/>
    <w:rsid w:val="006155EA"/>
    <w:rsid w:val="00616171"/>
    <w:rsid w:val="00636220"/>
    <w:rsid w:val="006470B3"/>
    <w:rsid w:val="006577C3"/>
    <w:rsid w:val="006F5088"/>
    <w:rsid w:val="006F7981"/>
    <w:rsid w:val="007348B9"/>
    <w:rsid w:val="0077268C"/>
    <w:rsid w:val="00780832"/>
    <w:rsid w:val="007808CA"/>
    <w:rsid w:val="007D338C"/>
    <w:rsid w:val="007E1900"/>
    <w:rsid w:val="007E567D"/>
    <w:rsid w:val="007F5708"/>
    <w:rsid w:val="0080606F"/>
    <w:rsid w:val="008149E0"/>
    <w:rsid w:val="00845C05"/>
    <w:rsid w:val="00857A6F"/>
    <w:rsid w:val="008C0252"/>
    <w:rsid w:val="008C42B5"/>
    <w:rsid w:val="008E4FA6"/>
    <w:rsid w:val="008F5E85"/>
    <w:rsid w:val="00917D4C"/>
    <w:rsid w:val="00920AC1"/>
    <w:rsid w:val="0095581B"/>
    <w:rsid w:val="00981A1D"/>
    <w:rsid w:val="00A0646B"/>
    <w:rsid w:val="00A27C5F"/>
    <w:rsid w:val="00A34500"/>
    <w:rsid w:val="00A8651E"/>
    <w:rsid w:val="00B05126"/>
    <w:rsid w:val="00B23CFB"/>
    <w:rsid w:val="00B45BE8"/>
    <w:rsid w:val="00B51CB0"/>
    <w:rsid w:val="00BB4E38"/>
    <w:rsid w:val="00BC7D71"/>
    <w:rsid w:val="00BD3CA9"/>
    <w:rsid w:val="00BE6C34"/>
    <w:rsid w:val="00BF1B4A"/>
    <w:rsid w:val="00C00600"/>
    <w:rsid w:val="00C2247F"/>
    <w:rsid w:val="00C841E2"/>
    <w:rsid w:val="00C957A8"/>
    <w:rsid w:val="00CB3005"/>
    <w:rsid w:val="00CB330F"/>
    <w:rsid w:val="00CB3AFE"/>
    <w:rsid w:val="00CC5A5A"/>
    <w:rsid w:val="00CC6536"/>
    <w:rsid w:val="00CE3476"/>
    <w:rsid w:val="00D11A10"/>
    <w:rsid w:val="00D35A7C"/>
    <w:rsid w:val="00D6253D"/>
    <w:rsid w:val="00D70008"/>
    <w:rsid w:val="00DA01E3"/>
    <w:rsid w:val="00DD4A75"/>
    <w:rsid w:val="00E54B5A"/>
    <w:rsid w:val="00E8121C"/>
    <w:rsid w:val="00E82717"/>
    <w:rsid w:val="00E9587B"/>
    <w:rsid w:val="00EA62AD"/>
    <w:rsid w:val="00EA6616"/>
    <w:rsid w:val="00EB4C87"/>
    <w:rsid w:val="00EB5771"/>
    <w:rsid w:val="00EF3F5C"/>
    <w:rsid w:val="00F16AEB"/>
    <w:rsid w:val="00F31449"/>
    <w:rsid w:val="00F56D80"/>
    <w:rsid w:val="00F71FC2"/>
    <w:rsid w:val="00F83BFA"/>
    <w:rsid w:val="00FA0689"/>
    <w:rsid w:val="00FB25E5"/>
    <w:rsid w:val="00FD4AEA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1935</Words>
  <Characters>11033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2014-05-15T00:32:00Z</dcterms:created>
  <dcterms:modified xsi:type="dcterms:W3CDTF">2014-05-15T00:40:00Z</dcterms:modified>
</cp:coreProperties>
</file>