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18" w:rsidRDefault="00477B18" w:rsidP="00477B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477B18" w:rsidRDefault="00477B18" w:rsidP="00477B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Детский сад комбинированного вида №82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ратска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477B18" w:rsidRDefault="00477B18" w:rsidP="00477B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7B18" w:rsidRDefault="00477B18" w:rsidP="00477B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7B18" w:rsidRPr="00B86DCD" w:rsidRDefault="00477B18" w:rsidP="00477B18">
      <w:pPr>
        <w:jc w:val="center"/>
        <w:rPr>
          <w:rFonts w:ascii="Times New Roman" w:hAnsi="Times New Roman" w:cs="Times New Roman"/>
          <w:sz w:val="36"/>
          <w:szCs w:val="36"/>
        </w:rPr>
      </w:pPr>
      <w:r w:rsidRPr="00B86DCD">
        <w:rPr>
          <w:rFonts w:ascii="Times New Roman" w:hAnsi="Times New Roman" w:cs="Times New Roman"/>
          <w:sz w:val="36"/>
          <w:szCs w:val="36"/>
        </w:rPr>
        <w:t>Консультация для родителей на тему:</w:t>
      </w:r>
    </w:p>
    <w:p w:rsid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77B1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«Роль родителей в возрождении</w:t>
      </w:r>
    </w:p>
    <w:p w:rsid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77B1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русских традиций»</w:t>
      </w:r>
    </w:p>
    <w:p w:rsid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77B18" w:rsidRPr="00477B18" w:rsidRDefault="00477B18" w:rsidP="00477B18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воспитатель</w:t>
      </w:r>
    </w:p>
    <w:p w:rsidR="00477B18" w:rsidRPr="00477B18" w:rsidRDefault="00477B18" w:rsidP="00477B18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Клименко Т.В.</w:t>
      </w: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B18" w:rsidRP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2014г.</w:t>
      </w:r>
    </w:p>
    <w:p w:rsidR="00477B18" w:rsidRDefault="00477B18" w:rsidP="0047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Консультация для родителей «Роль родителей в возрождении русских традиций»</w:t>
      </w: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0"/>
      </w:tblGrid>
      <w:tr w:rsidR="00477B18" w:rsidRPr="00477B18" w:rsidTr="00141F5E">
        <w:trPr>
          <w:tblCellSpacing w:w="0" w:type="dxa"/>
          <w:jc w:val="center"/>
        </w:trPr>
        <w:tc>
          <w:tcPr>
            <w:tcW w:w="0" w:type="auto"/>
            <w:hideMark/>
          </w:tcPr>
          <w:p w:rsidR="00477B18" w:rsidRPr="00477B18" w:rsidRDefault="00477B18" w:rsidP="00141F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7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«Воспитание, созданное самим народом и основанное на народных началах, имеет ту воспитательную силу, которой нет в самых </w:t>
            </w:r>
            <w:proofErr w:type="gramStart"/>
            <w:r w:rsidRPr="00477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лучший</w:t>
            </w:r>
            <w:proofErr w:type="gramEnd"/>
            <w:r w:rsidRPr="00477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системах, основанных на абстрактных идеях или заимствованных у другого народа. </w:t>
            </w:r>
            <w:proofErr w:type="gramStart"/>
            <w:r w:rsidRPr="00477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</w:t>
            </w:r>
            <w:proofErr w:type="gramEnd"/>
            <w:r w:rsidRPr="00477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кроме того, только народное воспитание является живым органом в историческом процессе народного развития … Народ без народности – тело без души, которому остается только подвергнуться закону разложения и уничтожиться в других телах, сохранивших свою самобытность».</w:t>
            </w:r>
            <w:r w:rsidRPr="00477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477B1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К.Д. Ушинский</w:t>
            </w:r>
          </w:p>
        </w:tc>
      </w:tr>
    </w:tbl>
    <w:p w:rsidR="00477B18" w:rsidRPr="00477B18" w:rsidRDefault="00477B18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Самое страшное в ребенке это безразличие, равнодушие, отсутствие интереса к явлениям и предметам. Одним из самых эффективных способов устранения безразличия является воспитания у ребенка способности к эстетической восприимчивости. Эстетические чувства, восприимчивость к </w:t>
      </w:r>
      <w:proofErr w:type="gramStart"/>
      <w:r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красивому</w:t>
      </w:r>
      <w:proofErr w:type="gramEnd"/>
      <w:r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только обогащают жизнь ребенка, его духовный мир, но и организуют, направляют его поведение и поступки.</w:t>
      </w:r>
    </w:p>
    <w:p w:rsidR="00477B18" w:rsidRPr="00477B18" w:rsidRDefault="00477B18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надо воспитывать терпеливо, тактично, не забывая о личности ребенка, его взглядах, интересах и желаниях.</w:t>
      </w:r>
    </w:p>
    <w:p w:rsidR="00477B18" w:rsidRPr="00477B18" w:rsidRDefault="00477B18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477B18" w:rsidRPr="00477B18" w:rsidRDefault="00477B18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 времена у всех народов основной целью воспитания является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Сила народных традиций, прежде всего, заключается в человечном, добром, гуманном подходе к личности ребёнка, и требовании с его стороны </w:t>
      </w:r>
      <w:proofErr w:type="spell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взаимнообратного</w:t>
      </w:r>
      <w:proofErr w:type="spell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человеколюбивого отношения к окружающим.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своём народе, сражается с различными чудовищами </w:t>
      </w:r>
      <w:proofErr w:type="gram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уничтожая зло, устанавливает справедливость и согласие в мире.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Кратко и лаконично выражаются идеи </w:t>
      </w:r>
      <w:proofErr w:type="gram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гуманистического воспитания</w:t>
      </w:r>
      <w:proofErr w:type="gram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народных пословицах, поговорках, колыбельных песен, </w:t>
      </w:r>
      <w:proofErr w:type="spell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закличках</w:t>
      </w:r>
      <w:proofErr w:type="spell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Колыбельная песня, прежде всего, отражает мир мыслей и чувств матери, поглощённой уходом за ребёнком. </w:t>
      </w:r>
      <w:proofErr w:type="gram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Ребёнка, утомившего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</w:t>
      </w:r>
      <w:proofErr w:type="gram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Такие нехитрые приёмы имеют целью овладеть вниманием ребёнка, успокоить его.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 у детей активности, сноровки, сообразительности в полной мере развёрнуто в необозримо разнообразных играх. Игра формирует интеллектуальные и физические особенности, с которыми ребёнок будет жить долгие годы. И прав был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В. Луначарский, сказавший: «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Игра, в значительной степени является основой всей человеческой культуры». Игры развивают ловкость, быстроту, силу, меткость, приучают к сообразительности и вниманию.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играх используются « считалки» – одна из древнейших традиций. С их помощью определяют кто « водит», и тех, кто попадает в благоприятное для себя положение.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Обыкновение пересчитываться идёт из быта взрослых. </w:t>
      </w:r>
      <w:proofErr w:type="gram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Традиция пересчитывания в считалках преображена: детям доставляет удовольствие сама возможность играть словами – возникают забавные в своей нелепости сочетание слогов и слов.</w:t>
      </w:r>
      <w:proofErr w:type="gramEnd"/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скороговорках предлагались стихи с нарочитым скоплением труднопроизносимых слогов. При повторении этих стихов возникает уподобляющее воздействие одних слогов на другие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– и в результате происходят ошибки, смещение звукового ряда, искажение смысла.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взрослых в детский быт перешли и разного рода приговорки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– обращение к улитке – «</w:t>
      </w:r>
      <w:proofErr w:type="spell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лизовище</w:t>
      </w:r>
      <w:proofErr w:type="spell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», гадание по полёту «</w:t>
      </w:r>
      <w:r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божьей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коровке», разные приговорки о корове, телёнке, о птицах – журавлях, воробьях, воронах и т.д. Перед нырянием просили «куму, голубу» простить за неведомые прегрешения. Избавлялись от залившейся в уши воды, прыганием с приговором – «вылить воду на дубовую кору». Бросали в </w:t>
      </w:r>
      <w:proofErr w:type="gram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подпечек</w:t>
      </w:r>
      <w:proofErr w:type="gram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выпавший молочный зуб с просьбой к мышке дать костяной зуб.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не только сказки, пословицы, поговорки, скороговорки, заклички положительно влияют на развитие и воспитание ребёнка, но и многочисленные обычаи и традиции в народных праздниках. 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Народные праздники были и есть настоящим кодексом 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писанных</w:t>
      </w:r>
      <w:proofErr w:type="gram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атрибуты празднования Святок – ряжение и колядование. Само слово «коляда» – одни авторы этимологически связывают с итальянским «</w:t>
      </w:r>
      <w:proofErr w:type="spell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</w:t>
      </w:r>
      <w:proofErr w:type="spell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», что означает первый день месяца, другие высказывают предположение, что древнее «</w:t>
      </w:r>
      <w:proofErr w:type="spell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колада</w:t>
      </w:r>
      <w:proofErr w:type="spell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означало «круговая еда». Действительно, собранное в «мех» – специальный мешочек – угощение, </w:t>
      </w:r>
      <w:proofErr w:type="spellStart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колядовщики</w:t>
      </w:r>
      <w:proofErr w:type="spellEnd"/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ели совместно по кругу.</w:t>
      </w:r>
    </w:p>
    <w:p w:rsidR="005B52FE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Смысл всех святочных действий – попытка заглянуть в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крещенский сочельник пожилые люди не ели до первой звезды или до святой воды. Вернувшись с молебствия со свечами, ставили кресты, либо копотью от свечи, либо мелом «чтобы черт не пролез». В этот день шли (и сейчас ходим) за святой водой. Считается, что эта вода спасение от всех недуг.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иметь в виду еще один важный момент: вся жизнь народа была тесно связана с природой. Испокон веков природные явления служили народу средством воздействия на личность ребенка.</w:t>
      </w:r>
    </w:p>
    <w:p w:rsidR="00477B18" w:rsidRPr="00477B18" w:rsidRDefault="005B52FE" w:rsidP="0047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477B18" w:rsidRPr="00477B18">
        <w:rPr>
          <w:rFonts w:ascii="Times New Roman" w:eastAsia="Times New Roman" w:hAnsi="Times New Roman" w:cs="Times New Roman"/>
          <w:sz w:val="32"/>
          <w:szCs w:val="32"/>
          <w:lang w:eastAsia="ru-RU"/>
        </w:rPr>
        <w:t>А.П. Чехов писал, что люди учились «не по книгам, а в поле, в лесу, на берегу реки. Учили их сами птицы, когда пели песни; солнце, когда заходило, – оставляло после себя багровую зарю; сами деревья и травы». Вот почему так важно, чтобы развивающее окружение ребенка было естественно.</w:t>
      </w:r>
    </w:p>
    <w:p w:rsidR="00E8121C" w:rsidRPr="00477B18" w:rsidRDefault="00E8121C" w:rsidP="00477B18">
      <w:pPr>
        <w:jc w:val="both"/>
        <w:rPr>
          <w:sz w:val="32"/>
          <w:szCs w:val="32"/>
        </w:rPr>
      </w:pPr>
      <w:bookmarkStart w:id="0" w:name="_GoBack"/>
      <w:bookmarkEnd w:id="0"/>
    </w:p>
    <w:sectPr w:rsidR="00E8121C" w:rsidRPr="00477B18" w:rsidSect="00477B18">
      <w:pgSz w:w="11906" w:h="16838"/>
      <w:pgMar w:top="1134" w:right="851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7A"/>
    <w:rsid w:val="00005ED6"/>
    <w:rsid w:val="00005F58"/>
    <w:rsid w:val="0000667A"/>
    <w:rsid w:val="000268F1"/>
    <w:rsid w:val="0003420F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14140"/>
    <w:rsid w:val="00175460"/>
    <w:rsid w:val="001B2544"/>
    <w:rsid w:val="001E7CB4"/>
    <w:rsid w:val="001F5961"/>
    <w:rsid w:val="00247A23"/>
    <w:rsid w:val="00264CE3"/>
    <w:rsid w:val="00267ECA"/>
    <w:rsid w:val="002A4C48"/>
    <w:rsid w:val="00302AC7"/>
    <w:rsid w:val="00383E3B"/>
    <w:rsid w:val="003A4759"/>
    <w:rsid w:val="003B778D"/>
    <w:rsid w:val="003E595F"/>
    <w:rsid w:val="003F3818"/>
    <w:rsid w:val="003F75FB"/>
    <w:rsid w:val="00427DAD"/>
    <w:rsid w:val="00430957"/>
    <w:rsid w:val="00445125"/>
    <w:rsid w:val="00445A67"/>
    <w:rsid w:val="00475050"/>
    <w:rsid w:val="00477B18"/>
    <w:rsid w:val="00491BA6"/>
    <w:rsid w:val="004B3942"/>
    <w:rsid w:val="004E77F3"/>
    <w:rsid w:val="004F1A77"/>
    <w:rsid w:val="004F2633"/>
    <w:rsid w:val="00500C16"/>
    <w:rsid w:val="0055437C"/>
    <w:rsid w:val="005608C5"/>
    <w:rsid w:val="00577912"/>
    <w:rsid w:val="005A0083"/>
    <w:rsid w:val="005A4CB4"/>
    <w:rsid w:val="005B52FE"/>
    <w:rsid w:val="005C75C5"/>
    <w:rsid w:val="005E1544"/>
    <w:rsid w:val="006057CC"/>
    <w:rsid w:val="006155EA"/>
    <w:rsid w:val="00616171"/>
    <w:rsid w:val="00636220"/>
    <w:rsid w:val="006470B3"/>
    <w:rsid w:val="006577C3"/>
    <w:rsid w:val="006F5088"/>
    <w:rsid w:val="006F7981"/>
    <w:rsid w:val="007348B9"/>
    <w:rsid w:val="0077268C"/>
    <w:rsid w:val="00780832"/>
    <w:rsid w:val="007808CA"/>
    <w:rsid w:val="007D338C"/>
    <w:rsid w:val="007E1900"/>
    <w:rsid w:val="007E567D"/>
    <w:rsid w:val="007F5708"/>
    <w:rsid w:val="0080606F"/>
    <w:rsid w:val="008149E0"/>
    <w:rsid w:val="00845C05"/>
    <w:rsid w:val="008C0252"/>
    <w:rsid w:val="008C42B5"/>
    <w:rsid w:val="008E4FA6"/>
    <w:rsid w:val="008F5E85"/>
    <w:rsid w:val="00917D4C"/>
    <w:rsid w:val="00920AC1"/>
    <w:rsid w:val="0095581B"/>
    <w:rsid w:val="00981A1D"/>
    <w:rsid w:val="00A0646B"/>
    <w:rsid w:val="00A27C5F"/>
    <w:rsid w:val="00A34500"/>
    <w:rsid w:val="00A8651E"/>
    <w:rsid w:val="00B05126"/>
    <w:rsid w:val="00B23CFB"/>
    <w:rsid w:val="00B45BE8"/>
    <w:rsid w:val="00B51CB0"/>
    <w:rsid w:val="00B7017A"/>
    <w:rsid w:val="00BB4E38"/>
    <w:rsid w:val="00BC7D71"/>
    <w:rsid w:val="00BD3CA9"/>
    <w:rsid w:val="00BE6C34"/>
    <w:rsid w:val="00C00600"/>
    <w:rsid w:val="00C2247F"/>
    <w:rsid w:val="00C841E2"/>
    <w:rsid w:val="00C957A8"/>
    <w:rsid w:val="00CB3005"/>
    <w:rsid w:val="00CB330F"/>
    <w:rsid w:val="00CB3AFE"/>
    <w:rsid w:val="00CC5A5A"/>
    <w:rsid w:val="00CC6536"/>
    <w:rsid w:val="00CE3476"/>
    <w:rsid w:val="00D11A10"/>
    <w:rsid w:val="00D35A7C"/>
    <w:rsid w:val="00D6253D"/>
    <w:rsid w:val="00D70008"/>
    <w:rsid w:val="00DA01E3"/>
    <w:rsid w:val="00DD4A75"/>
    <w:rsid w:val="00E54B5A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31449"/>
    <w:rsid w:val="00F56D80"/>
    <w:rsid w:val="00F71FC2"/>
    <w:rsid w:val="00F83BFA"/>
    <w:rsid w:val="00FA0689"/>
    <w:rsid w:val="00FB25E5"/>
    <w:rsid w:val="00FD4AE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бюджетное дошкольное образовательное учреждение</vt:lpstr>
      <vt:lpstr>Детский сад комбинированного вида №82 г.Братска </vt:lpstr>
    </vt:vector>
  </TitlesOfParts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2014-05-15T00:15:00Z</dcterms:created>
  <dcterms:modified xsi:type="dcterms:W3CDTF">2014-05-15T00:30:00Z</dcterms:modified>
</cp:coreProperties>
</file>