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2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Pr="009D758F" w:rsidRDefault="003B236D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36274"/>
            <wp:effectExtent l="0" t="0" r="3175" b="0"/>
            <wp:docPr id="2" name="Рисунок 2" descr="C:\Users\Елена\Desktop\кружки 2019-20\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ружки 2019-20\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6D" w:rsidRDefault="003B236D" w:rsidP="00BE3E26">
      <w:pPr>
        <w:tabs>
          <w:tab w:val="left" w:pos="244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E26" w:rsidRPr="00BE3E26" w:rsidRDefault="00BE3E26" w:rsidP="00BE3E26">
      <w:pPr>
        <w:tabs>
          <w:tab w:val="left" w:pos="244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E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3E26" w:rsidRPr="00BE3E26" w:rsidRDefault="00BE3E26" w:rsidP="00BE3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человека.  Палитра музыки богата, язык её гибок и многообразен. Все, что не подвластно слову, не находит в нем своего выражения, находит отражение  в музыке.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Непосредственное влияние музыки на эмоциональную сферу ребенка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 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миру музыки оказывает воздействие на формирование ценностного отношения к искусству и окружающей действительности, способствует личностному развитию. Одним из компонентов человеческой культуры является воспитание. Музыка в свою очередь обладает широким диапазоном воспитательного воздействия на детскую личность. Детские музыкальные впечатления способствуют развитию эмоциональных центров мозга, активизируя умственную деятельность, что важно для интеллектуального развития дошкольника.</w:t>
      </w:r>
    </w:p>
    <w:p w:rsidR="00BE3E26" w:rsidRPr="0056699E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99E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Актуальным и значимым для современной музыкальной педагогики остается поиск действенных механизмов музыкального воспитания; разработка инновационных авторских методик музыкального образования и воспитания, а также глубокое осмысление состояния музыкального воспитания в России</w:t>
      </w:r>
      <w:r w:rsidRPr="005669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84A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E26">
        <w:rPr>
          <w:rFonts w:ascii="Times New Roman" w:hAnsi="Times New Roman" w:cs="Times New Roman"/>
          <w:color w:val="000000" w:themeColor="text1"/>
          <w:sz w:val="24"/>
          <w:szCs w:val="24"/>
        </w:rPr>
        <w:t>Поэтому, в данной авторской педагогической разработке для развития музыкальных способностей дошкольников, используется театральная деятельность.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 xml:space="preserve">В настоящее время появился новый подход, при котором деятельность детей должна сохранять субъективный характер.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i/>
          <w:sz w:val="24"/>
          <w:szCs w:val="24"/>
          <w:u w:val="single"/>
        </w:rPr>
        <w:t>Полноценное творчество</w:t>
      </w:r>
      <w:r w:rsidRPr="00BE3E26">
        <w:rPr>
          <w:rFonts w:ascii="Times New Roman" w:hAnsi="Times New Roman" w:cs="Times New Roman"/>
          <w:sz w:val="24"/>
          <w:szCs w:val="24"/>
        </w:rPr>
        <w:t xml:space="preserve"> - это умение найти новую осмысленную целостность, а вовсе не простое перебирание более или менее подходящих комбинаций. Поэтому  ценность искусства определяется  в том, что только через произведения человек обретает новый способ видения окружающего нас мира, а  задача занятий </w:t>
      </w:r>
      <w:proofErr w:type="spellStart"/>
      <w:r w:rsidRPr="00BE3E26">
        <w:rPr>
          <w:rFonts w:ascii="Times New Roman" w:hAnsi="Times New Roman" w:cs="Times New Roman"/>
          <w:sz w:val="24"/>
          <w:szCs w:val="24"/>
        </w:rPr>
        <w:t>искусством</w:t>
      </w:r>
      <w:proofErr w:type="gramStart"/>
      <w:r w:rsidRPr="00BE3E26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BE3E26">
        <w:rPr>
          <w:rFonts w:ascii="Times New Roman" w:hAnsi="Times New Roman" w:cs="Times New Roman"/>
          <w:sz w:val="24"/>
          <w:szCs w:val="24"/>
        </w:rPr>
        <w:t xml:space="preserve"> том, чтобы в ходе занятий дать детям возможность пережить мир по новому, увидеть его с иной точки зрения.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lastRenderedPageBreak/>
        <w:t xml:space="preserve">По своей природе театральное искусство наиболее близко детской ролевой игре, которая складывается как основа относительно самостоятельного функционирования детского сообщества и к 5 годам занимает позицию ведущей деятельности детей. Важнейшим компонентом детской игры и театра выступает роль как освоение и познание окружающей действительности, как её художественное отражение. В игровой деятельности роль опосредуется через игровой образ, а в театре – через сценический. Сходными являются и формы организации этих процессов: - игра – ролевая и актёрская. Таким образом, театральная деятельность отвечает </w:t>
      </w:r>
      <w:proofErr w:type="spellStart"/>
      <w:r w:rsidRPr="00BE3E2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E3E26">
        <w:rPr>
          <w:rFonts w:ascii="Times New Roman" w:hAnsi="Times New Roman" w:cs="Times New Roman"/>
          <w:sz w:val="24"/>
          <w:szCs w:val="24"/>
        </w:rPr>
        <w:t xml:space="preserve"> этого возраста, удовлетворяет основную потребность ребёнка – потребность в игре и создаёт условия для проявления его творческой активности.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Самый короткий путь эмоционального раскрепощения ребенка, снятия зажатости, обучения чувствованию и художественному воображению - что путь через творческую игру, фантазирование, сочинительство. Все это может дать театрализованная деятельность.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 xml:space="preserve">Театральное искусство оказывает огромное воздействие на эмоциональный мир ребенка. Занятия театрализованной деятельностью развивают </w:t>
      </w:r>
      <w:proofErr w:type="spellStart"/>
      <w:r w:rsidRPr="00BE3E26">
        <w:rPr>
          <w:rFonts w:ascii="Times New Roman" w:hAnsi="Times New Roman" w:cs="Times New Roman"/>
          <w:iCs/>
          <w:sz w:val="24"/>
          <w:szCs w:val="24"/>
        </w:rPr>
        <w:t>его</w:t>
      </w:r>
      <w:r w:rsidRPr="00BE3E26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BE3E26">
        <w:rPr>
          <w:rFonts w:ascii="Times New Roman" w:hAnsi="Times New Roman" w:cs="Times New Roman"/>
          <w:sz w:val="24"/>
          <w:szCs w:val="24"/>
        </w:rPr>
        <w:t>, внимание, совершенствуют речь и пластику движений, способствуют раскрытию творческих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E3E26" w:rsidRPr="00BE3E26" w:rsidRDefault="00BE3E26" w:rsidP="00BE3E26">
      <w:pPr>
        <w:pStyle w:val="a9"/>
        <w:numPr>
          <w:ilvl w:val="0"/>
          <w:numId w:val="1"/>
        </w:numPr>
        <w:spacing w:after="200"/>
        <w:ind w:left="0" w:firstLine="709"/>
        <w:jc w:val="both"/>
      </w:pPr>
      <w:r w:rsidRPr="00BE3E26">
        <w:t>через приобщение к музыкально – театральному искусству, реализовать индивидуальные возможности и потребности  детей в самовыражении и развитии, раскрыть творческий потенциал.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  <w:r w:rsidRPr="00BE3E26">
        <w:rPr>
          <w:i/>
          <w:u w:val="single"/>
        </w:rPr>
        <w:t>Развивающие:</w:t>
      </w:r>
    </w:p>
    <w:p w:rsidR="00BE3E26" w:rsidRPr="00BE3E26" w:rsidRDefault="00BE3E26" w:rsidP="00BE3E26">
      <w:pPr>
        <w:pStyle w:val="a9"/>
        <w:numPr>
          <w:ilvl w:val="1"/>
          <w:numId w:val="2"/>
        </w:numPr>
        <w:spacing w:after="200"/>
        <w:ind w:left="0" w:firstLine="709"/>
        <w:jc w:val="both"/>
      </w:pPr>
      <w:r w:rsidRPr="00BE3E26">
        <w:t>интереса детей к музыкально – театральной  деятельности;</w:t>
      </w:r>
    </w:p>
    <w:p w:rsidR="00BE3E26" w:rsidRPr="00BE3E26" w:rsidRDefault="00BE3E26" w:rsidP="00BE3E26">
      <w:pPr>
        <w:pStyle w:val="a9"/>
        <w:numPr>
          <w:ilvl w:val="1"/>
          <w:numId w:val="2"/>
        </w:numPr>
        <w:spacing w:after="200"/>
        <w:ind w:left="0" w:firstLine="709"/>
        <w:jc w:val="both"/>
      </w:pPr>
      <w:r w:rsidRPr="00BE3E26">
        <w:t xml:space="preserve">творческой самостоятельности в передаче образа; </w:t>
      </w:r>
    </w:p>
    <w:p w:rsidR="00BE3E26" w:rsidRPr="00BE3E26" w:rsidRDefault="00BE3E26" w:rsidP="00BE3E26">
      <w:pPr>
        <w:pStyle w:val="a9"/>
        <w:ind w:firstLine="709"/>
        <w:jc w:val="both"/>
      </w:pPr>
    </w:p>
    <w:p w:rsidR="00BE3E26" w:rsidRPr="00BE3E26" w:rsidRDefault="00BE3E26" w:rsidP="00BE3E26">
      <w:pPr>
        <w:pStyle w:val="a9"/>
        <w:ind w:firstLine="709"/>
        <w:jc w:val="both"/>
      </w:pPr>
      <w:r w:rsidRPr="00BE3E26">
        <w:rPr>
          <w:i/>
          <w:u w:val="single"/>
        </w:rPr>
        <w:t xml:space="preserve"> Образовательные: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>формировать умение разыгрывать  несложные  постановки  по знакомым литературным произведениям, распределять  между собой обязанности  и роли;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 xml:space="preserve">умение  вести себя на сцене и в жизни непринужденно, 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>передавать  образ персонажа с помощью музыкально – театральных способностей.</w:t>
      </w:r>
    </w:p>
    <w:p w:rsidR="00BE3E26" w:rsidRPr="00BE3E26" w:rsidRDefault="00BE3E26" w:rsidP="00BE3E26">
      <w:pPr>
        <w:pStyle w:val="a9"/>
        <w:ind w:firstLine="709"/>
        <w:jc w:val="both"/>
      </w:pP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  <w:r w:rsidRPr="00BE3E26">
        <w:rPr>
          <w:i/>
          <w:u w:val="single"/>
        </w:rPr>
        <w:t>Воспитательные:</w:t>
      </w: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</w:p>
    <w:p w:rsidR="00BE3E26" w:rsidRPr="00BE3E26" w:rsidRDefault="00BE3E26" w:rsidP="00BE3E26">
      <w:pPr>
        <w:pStyle w:val="a9"/>
        <w:numPr>
          <w:ilvl w:val="0"/>
          <w:numId w:val="5"/>
        </w:numPr>
        <w:spacing w:after="200"/>
        <w:ind w:left="0" w:firstLine="709"/>
        <w:jc w:val="both"/>
      </w:pPr>
      <w:r w:rsidRPr="00BE3E26">
        <w:t>эстетических и этических качеств личности.</w:t>
      </w:r>
    </w:p>
    <w:p w:rsidR="00BE3E26" w:rsidRPr="00BE3E26" w:rsidRDefault="00BE3E26" w:rsidP="00BE3E26">
      <w:pPr>
        <w:pStyle w:val="a9"/>
        <w:ind w:firstLine="709"/>
        <w:jc w:val="both"/>
      </w:pPr>
      <w:r w:rsidRPr="00BE3E26">
        <w:rPr>
          <w:b/>
        </w:rPr>
        <w:t xml:space="preserve"> Подзадачи</w:t>
      </w:r>
      <w:r w:rsidRPr="00BE3E26">
        <w:t>: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создание  эмоционально – благоприятной  обстановки;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всех видов  речевой деятельности и двигательной  активности  детей;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творческих способностей (в пении, в движении, в игре на детских музыкальных инструментах)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навыков сценического действия</w:t>
      </w: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  <w:r w:rsidRPr="00BE3E26">
        <w:rPr>
          <w:b/>
        </w:rPr>
        <w:t>Программа строится на принципах: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>психологической комфортности (создание условий, в которых дети чувствуют себя «как дома»)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lastRenderedPageBreak/>
        <w:t>творчества – креативности (ориентация на творческое начало, приобретение детьми собственного опыта творческой деятельности)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 xml:space="preserve">положительной оценки деятельности детей </w:t>
      </w:r>
      <w:proofErr w:type="gramStart"/>
      <w:r w:rsidRPr="00BE3E26">
        <w:t xml:space="preserve">( </w:t>
      </w:r>
      <w:proofErr w:type="gramEnd"/>
      <w:r w:rsidRPr="00BE3E26">
        <w:t>помогает поддерживать интерес и свободу деятельности)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>вариативности (развитие у детей умения искать выход из трудного положения)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56699E" w:rsidRPr="00C84B3A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6-7 лет, с октября по апрель – 28 занятий из расчёта проведения 1 раз в неделю, длительностью 30 минут.</w:t>
      </w:r>
    </w:p>
    <w:p w:rsidR="0056699E" w:rsidRPr="00C84B3A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9E" w:rsidRPr="00B86544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Форма организации учебно-воспитательного процесса</w:t>
      </w:r>
      <w:r w:rsidRPr="00BE3E26">
        <w:rPr>
          <w:rFonts w:ascii="Times New Roman" w:hAnsi="Times New Roman" w:cs="Times New Roman"/>
          <w:sz w:val="24"/>
          <w:szCs w:val="24"/>
        </w:rPr>
        <w:t>.</w:t>
      </w: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26">
        <w:rPr>
          <w:rFonts w:ascii="Times New Roman" w:hAnsi="Times New Roman" w:cs="Times New Roman"/>
          <w:sz w:val="24"/>
          <w:szCs w:val="24"/>
          <w:u w:val="single"/>
        </w:rPr>
        <w:t>Групповые формы: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Театральные занятия включают игры, упражнения, песни, танцы, игра на музыкальных инструментах, практические задания, задания на дом 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Коллективные репетиции.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Спектакли детского театра.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Просмотры видеозаписей спектаклей с целью анализа проделанной работы.</w:t>
      </w: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26">
        <w:rPr>
          <w:rFonts w:ascii="Times New Roman" w:hAnsi="Times New Roman" w:cs="Times New Roman"/>
          <w:sz w:val="24"/>
          <w:szCs w:val="24"/>
          <w:u w:val="single"/>
        </w:rPr>
        <w:t>Индивидуальные формы.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Работа с детьми над ролью: с целью вживания в роль (выразительность речи, движения, создание образа героя.)</w:t>
      </w:r>
    </w:p>
    <w:p w:rsidR="00BE3E26" w:rsidRPr="00BE3E26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444444"/>
          <w:u w:val="single"/>
        </w:rPr>
      </w:pPr>
      <w:r w:rsidRPr="00BE3E26">
        <w:rPr>
          <w:rStyle w:val="c2"/>
          <w:color w:val="444444"/>
          <w:u w:val="single"/>
        </w:rPr>
        <w:t>Работа с родителями.</w:t>
      </w:r>
    </w:p>
    <w:p w:rsidR="00BE3E26" w:rsidRPr="0056699E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56699E">
        <w:rPr>
          <w:rStyle w:val="c2"/>
        </w:rPr>
        <w:t xml:space="preserve">Изготовление афиши, костюмов, декораций  и атрибутов  к спектаклю, оформление </w:t>
      </w:r>
      <w:proofErr w:type="spellStart"/>
      <w:r w:rsidRPr="0056699E">
        <w:rPr>
          <w:rStyle w:val="c2"/>
        </w:rPr>
        <w:t>фотостенда</w:t>
      </w:r>
      <w:proofErr w:type="spellEnd"/>
      <w:r w:rsidRPr="0056699E">
        <w:rPr>
          <w:rStyle w:val="c2"/>
        </w:rPr>
        <w:t>.</w:t>
      </w:r>
    </w:p>
    <w:p w:rsidR="00BE3E26" w:rsidRPr="00BE3E26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44444"/>
        </w:rPr>
      </w:pPr>
    </w:p>
    <w:p w:rsidR="00BE3E26" w:rsidRPr="0056699E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56699E">
        <w:rPr>
          <w:rStyle w:val="c6"/>
          <w:b/>
          <w:bCs/>
        </w:rPr>
        <w:t>Атрибутика к драматизациям:</w:t>
      </w:r>
    </w:p>
    <w:p w:rsidR="00BE3E26" w:rsidRDefault="00BE3E26" w:rsidP="0056699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BE3E26">
        <w:rPr>
          <w:rStyle w:val="c2"/>
          <w:color w:val="444444"/>
        </w:rPr>
        <w:t> </w:t>
      </w:r>
      <w:r w:rsidRPr="00BE3E26">
        <w:rPr>
          <w:rStyle w:val="c2"/>
        </w:rPr>
        <w:t xml:space="preserve">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должны быть сложной, она должна быть мобильной,  удобной и безопасной.  </w:t>
      </w:r>
    </w:p>
    <w:p w:rsidR="0056699E" w:rsidRPr="00BE3E26" w:rsidRDefault="0056699E" w:rsidP="0056699E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BE3E26" w:rsidRPr="00BE3E26" w:rsidRDefault="00BE3E26" w:rsidP="00BE3E26">
      <w:pPr>
        <w:pStyle w:val="a9"/>
        <w:ind w:left="0" w:firstLine="709"/>
        <w:jc w:val="both"/>
        <w:rPr>
          <w:i/>
        </w:rPr>
      </w:pPr>
      <w:r w:rsidRPr="00BE3E26">
        <w:rPr>
          <w:i/>
        </w:rPr>
        <w:t xml:space="preserve">          В реализации программы используются различные методы </w:t>
      </w:r>
    </w:p>
    <w:p w:rsidR="00BE3E26" w:rsidRPr="00BE3E26" w:rsidRDefault="00BE3E26" w:rsidP="00BE3E26">
      <w:pPr>
        <w:pStyle w:val="a9"/>
        <w:ind w:left="0" w:firstLine="709"/>
        <w:jc w:val="both"/>
        <w:rPr>
          <w:i/>
        </w:rPr>
      </w:pPr>
      <w:r w:rsidRPr="00BE3E26">
        <w:rPr>
          <w:i/>
        </w:rPr>
        <w:t>обучения: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Создание сюрпризных моментов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Художественное слово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Игровая ситуация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 xml:space="preserve">Показ 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Проговаривание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Рассказ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Просмотр видеозаписей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Проблемные предметно – практические ситуации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Коллективные действия и взаимодействия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 xml:space="preserve">Погружение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26">
        <w:rPr>
          <w:rFonts w:ascii="Times New Roman" w:hAnsi="Times New Roman" w:cs="Times New Roman"/>
          <w:i/>
          <w:sz w:val="24"/>
          <w:szCs w:val="24"/>
        </w:rPr>
        <w:t>Занятия по развитию музыкально – театральных способностей включают в себя: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Упражнения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Песни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Игры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lastRenderedPageBreak/>
        <w:t>Танцы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Игры на музыкальных инструментах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Практические задания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Коллективные репетиции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Просмотр видеозаписей спектаклей с целью анализа</w:t>
      </w: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</w:p>
    <w:p w:rsidR="00BE3E26" w:rsidRPr="00BE3E26" w:rsidRDefault="00BE3E26" w:rsidP="00BE3E26">
      <w:pPr>
        <w:pStyle w:val="a9"/>
        <w:ind w:firstLine="709"/>
        <w:jc w:val="both"/>
        <w:rPr>
          <w:b/>
          <w:i/>
        </w:rPr>
      </w:pPr>
      <w:r w:rsidRPr="00BE3E26">
        <w:rPr>
          <w:b/>
        </w:rPr>
        <w:t>Программа состоит из разделов:</w:t>
      </w:r>
    </w:p>
    <w:p w:rsidR="00BE3E26" w:rsidRPr="00BE3E26" w:rsidRDefault="00BE3E26" w:rsidP="00BE3E26">
      <w:pPr>
        <w:pStyle w:val="a9"/>
        <w:ind w:left="0" w:firstLine="709"/>
        <w:jc w:val="both"/>
        <w:rPr>
          <w:b/>
        </w:rPr>
      </w:pP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  <w:rPr>
          <w:b/>
        </w:rPr>
      </w:pPr>
      <w:r w:rsidRPr="00BE3E26">
        <w:rPr>
          <w:b/>
        </w:rPr>
        <w:t>«</w:t>
      </w:r>
      <w:r w:rsidRPr="00BE3E26">
        <w:t>Театральная игра»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«Ритмопластика»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«Культура и техника речи»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«Музыкальная деятельность»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«Основы театральной культуры»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«Работа над спектаклем»</w:t>
      </w:r>
    </w:p>
    <w:p w:rsidR="0056699E" w:rsidRDefault="0056699E" w:rsidP="0056699E">
      <w:pPr>
        <w:tabs>
          <w:tab w:val="left" w:pos="70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Раздел  I «Театральная игра».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Театральная игра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исторически сложившееся общественное явление, самостоятельный вид деятельности, свойственный человеку.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Значение игры, воспитывать нравственно-эстетические качества, культуру поведения в театре и в жизни, доброжелательность, контактное отношение со сверстниками, любовь к фольклору.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этот раздел входят: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Общеразвивающие игры (развивающие творчество, внимание, наблюдательность, воображение и фантазию, ориентировку в окружающей обстановке, смелость и находчивость)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– превращения (развивают умение изменить свое отношение к предмету, месту действия, к партнеру)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Упражнения и этюды (способствуют развитию интеллекта, активизируют познавательный интерес, расширяют знания ребенка об окружающем мире)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действия с воображаемыми предметами (развивают воображение, внимание, умение действовать согласованно, обыгрывать воображаемые предметы)</w:t>
      </w:r>
    </w:p>
    <w:p w:rsidR="0056699E" w:rsidRPr="0056699E" w:rsidRDefault="0056699E" w:rsidP="0056699E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сравнить их </w:t>
      </w:r>
      <w:proofErr w:type="gram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собственными.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669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  «Ритмопластика».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  <w:u w:val="single"/>
        </w:rPr>
        <w:t>Ритмопластика</w:t>
      </w: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– это  замена слова мимикой и жестами, призвана обеспечить развитие  естественных психомоторных способностей дошкольников, обретение ими ощущений гармонии своего тела с окружающим миром, развитие свободы и выразительности телодвижений.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В раздел входят: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развитие двигательных способностей (развивают ориентирование, внимание, ловкость, подвижность)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Музыкально-пластические импровизации (формируют умение передавать в свободных образах характер и настроение музыкальных произведений)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Жесты, как важное средство выразительности (формируют выразительность движений, жестов, поз, мимики)</w:t>
      </w:r>
      <w:r w:rsidRPr="0056699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на таких занятиях имеет большое значение, так как помогает представить образы, стимулирует фантазию, помогает творчески использовать пластическую выразительность.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 «Культура и техника речи».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 и техника речи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правильное четкое произношение текста (дыхание, артикуляция, дикция), точная и выразительная передача мыслей автора (интонация, логическое ударение, диапазон, сила голоса, темп речи).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 Эти игры помогают развивать воображение, расширять словарный запас, сделать речь ярче и образнее.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раздел входят: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и упражнения на речевое дыхание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Скороговорки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игры и упражнения на развитие свободы речевого аппарата и дыхания, умения владеть силой голоса, разнообразной интонацией логикой речи, четкой дикцией и правильной артикуляцией, а также словесные игры на развитие связной речи, творческой фантазии.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 «Музыкальная деятельность».</w:t>
      </w:r>
    </w:p>
    <w:p w:rsidR="0056699E" w:rsidRPr="0056699E" w:rsidRDefault="0056699E" w:rsidP="005669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  <w:u w:val="single"/>
        </w:rPr>
        <w:t>Музыкальная деятельность</w:t>
      </w: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– это общение детей с музыкой, призвана  развивать музыкальные и творческие способности детей посредством различных видов музыкальной деятельности.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В раздел входит: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Пение и песенное творчество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Музыка и движение, танцевальное творчество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Музыкально-игровые игры и упражнения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Элементарное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Восприятие музыки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>Включает песни (хоровые и индивидуальные; с солистами и без), песенки-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>, упражнения на развитие вокально-хоровых навыков, танцы, музыкальные игры, игру на детских музыкальных инструментах, прослушивание музыкальных произведений.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 «Основы театральной культуры».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«Основы театральной культуры»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- это основные понятия и терминология театрального искусства.  Данный раздел нацелен на то, чтобы расширять и систематизировать знания детей о театре в соответствии с их возрастом.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этот раздел входят: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Виды театрального искусства (драматический театр; музыкальный театр: опера, балет, оперетта, мюзикл; кукольный театр)</w:t>
      </w:r>
      <w:proofErr w:type="gramEnd"/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Рождение спектакля (формирует представления о театральных профессиях, о спектакле глазами актера и глазами зрителя)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Культура поведения в театре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Знакомство с этим материалом должно носить практический характер, т.е. происходить во время игр, работы над пьесой, посещения театров, просмотра видеозаписей спектаклей.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Не имеет смысла строго требовать: усвоения всего материала каждым ребенком, достаточно того, чтобы дети понимали педагога, использующего театральные термины, и постепенно пополняли свой словарный запас.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Знания они должны получать в ходе театральных игр – диалога с педагогом в виде вопросов и ответов, но ни в коем случае это не должно быть длительным монологом всезнающего взрослого.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Разрешая различные проблемные ситуации, создаваемые педагогом на занятиях актерского мастерства, дети смогут закрепить представления об устройстве и организации театра. В игре дети познакомятся с правилами поведения в театре, на сцене, за кулисами, на репетициях.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56699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года дети знакомятся с драматическим, музыкальным и кукольным театрами, просматривают и обсуждают спектакли.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На театральных занятиях и репетициях педагог расширяет и систематизирует знания детей о театре в соответствии с их возрастом.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«Работа над спектаклем».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спектакля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совместная творческая деятельность детей и педагога, нацелена на то, чтобы помочь ребятам, даже недостаточно активным преодолевать застенчивость и зажатость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детьми над спектаклем необходимо не перегружать их, не навязывать своего мнения, предоставлять всем детям возможность попробовать себя в разных ролях, не распределяя их </w:t>
      </w:r>
      <w:proofErr w:type="gram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способных.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спектаклем начинается со знакомства с пьесой. В каждом спектакле обязательно присутствуют музыкальная и хореографическая части, принимают участие все без исключения дети группы. Первое прочтение пьесы должно быть эмоционально насыщенным, чтобы пробудить интерес к предстоящей работе. Следующим этапом являются пробы детей на различные роли и распределение ролей. Это происходит следующим образом: дети по своему желанию выбирают роль и, </w:t>
      </w:r>
      <w:proofErr w:type="spell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перевоплатившись</w:t>
      </w:r>
      <w:proofErr w:type="spell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героя, проигрывают небольшие этюды. После распределения ролей начинается индивидуальная работа с детьми над образом, отдельными этюдами, картинами, спектаклем в целом. Заключительный этап – генеральная репетиция – премьера для детей и педагогов детского сада. Повторный показ – для родителей актеров, гостей. В процессе работы создаются театральная галерея, фотоальбом, видеозаписи.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могут записать свои впечатления, пожелания в театральной книге отзывов. В конце года, на заключительном спектакле, все дети, игравшие роли в течение года, награждаются дипломами юного актера.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Схема работы над спектаклем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Выбор инсценировки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Поэтапное знакомство детей с сюжетом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Работа над отдельными эпизодами в форме этюдов, упражнений, игр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Постановка танцев, разучивание песен, музыкальных игр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выразительностью речи и подлинностью поведения в сценических условиях, закрепление отдельных сцен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Репетиции отдельных картин в разных составах с деталями декораций и реквизита, с музыкальным оформлением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Репетиция всей пьесы целиком с элементами костюмов, реквизита и декораций. Уточнение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темпоритма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спектакля. Назначение ответственных за смену декораций и реквизита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Премьера спектакля. Обсуждение со зрителями и детьми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Повторные показы спектакля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Кукловождение</w:t>
      </w:r>
      <w:proofErr w:type="spellEnd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669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входят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упражнения и этюды с </w:t>
      </w:r>
      <w:hyperlink r:id="rId9" w:history="1">
        <w:r w:rsidRPr="0056699E">
          <w:rPr>
            <w:rFonts w:ascii="Times New Roman" w:eastAsia="Times New Roman" w:hAnsi="Times New Roman" w:cs="Times New Roman"/>
            <w:b/>
            <w:sz w:val="24"/>
            <w:szCs w:val="24"/>
          </w:rPr>
          <w:t>куклами</w:t>
        </w:r>
      </w:hyperlink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 — это азбука для начинающего актера-кукольника.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игры на развитие внимания 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развитие памяти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игры на развитие фантазии 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 на игру с предметами</w:t>
      </w:r>
    </w:p>
    <w:p w:rsidR="0056699E" w:rsidRPr="0056699E" w:rsidRDefault="0056699E" w:rsidP="005669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Каждый ребенок, занятый в спектакле, работает только с одной куклой. Эта работа активизирует ребенка, развивает его воображение, доставляет ему радость.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умения и навыки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На сцене выполнять свободно и естественно  простейшие действия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Умеют выразительно прочитать диалогический стихотворный текст, правильно и четко произнося слова с нужными интонациями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Умеют строить простейший диалог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Владеют элементарными вокально-хоровыми навыками: интонируют мелодию в диапазоне октавы,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пропевают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окончание фраз, исполняют песенки в оживленном темпе под музыкальное сопровождение и под фонограмму, с солистами и хором, четко произнося текст, передавая характер песни.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Передают в движении характер музыки, выполняют движения ритмично, качественно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Владеют инструментальной импровизацией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Владеют элементарной театральной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терминалогией</w:t>
      </w:r>
      <w:proofErr w:type="spellEnd"/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над спектаклем на примере постановки музыкальной сказки                                              «Как избушка стала дворцом» </w:t>
      </w:r>
      <w:proofErr w:type="spellStart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Л.Олифировой</w:t>
      </w:r>
      <w:proofErr w:type="spellEnd"/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ayout w:type="fixed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Первый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дыхание: пузырь, мельницы, листики, насос и надувная кукла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proofErr w:type="gramStart"/>
            <w:r w:rsidRPr="0056699E">
              <w:rPr>
                <w:sz w:val="24"/>
                <w:szCs w:val="24"/>
              </w:rPr>
              <w:t>на</w:t>
            </w:r>
            <w:proofErr w:type="gramEnd"/>
            <w:r w:rsidRPr="0056699E">
              <w:rPr>
                <w:sz w:val="24"/>
                <w:szCs w:val="24"/>
              </w:rPr>
              <w:t xml:space="preserve"> </w:t>
            </w:r>
            <w:proofErr w:type="gramStart"/>
            <w:r w:rsidRPr="0056699E">
              <w:rPr>
                <w:sz w:val="24"/>
                <w:szCs w:val="24"/>
              </w:rPr>
              <w:t>дикция</w:t>
            </w:r>
            <w:proofErr w:type="gramEnd"/>
            <w:r w:rsidRPr="0056699E">
              <w:rPr>
                <w:sz w:val="24"/>
                <w:szCs w:val="24"/>
              </w:rPr>
              <w:t>: звуки леса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на развитие чувство ритма: повтори ритм, 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скороговорки: мышонок и мышь, бык </w:t>
            </w:r>
            <w:proofErr w:type="spellStart"/>
            <w:r w:rsidRPr="0056699E">
              <w:rPr>
                <w:sz w:val="24"/>
                <w:szCs w:val="24"/>
              </w:rPr>
              <w:t>тупогуб</w:t>
            </w:r>
            <w:proofErr w:type="spellEnd"/>
            <w:r w:rsidRPr="0056699E">
              <w:rPr>
                <w:sz w:val="24"/>
                <w:szCs w:val="24"/>
              </w:rPr>
              <w:t xml:space="preserve">, от топота </w:t>
            </w:r>
            <w:r w:rsidRPr="0056699E">
              <w:rPr>
                <w:sz w:val="24"/>
                <w:szCs w:val="24"/>
              </w:rPr>
              <w:lastRenderedPageBreak/>
              <w:t xml:space="preserve">копыт, покупки, макароны, три сороки, </w:t>
            </w:r>
            <w:proofErr w:type="spellStart"/>
            <w:r w:rsidRPr="0056699E">
              <w:rPr>
                <w:sz w:val="24"/>
                <w:szCs w:val="24"/>
              </w:rPr>
              <w:t>Полкан</w:t>
            </w:r>
            <w:proofErr w:type="spellEnd"/>
            <w:r w:rsidRPr="0056699E">
              <w:rPr>
                <w:sz w:val="24"/>
                <w:szCs w:val="24"/>
              </w:rPr>
              <w:t>, 25 профессоров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диапазон: самолет, чайки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>: чепуха, ора-</w:t>
            </w:r>
            <w:proofErr w:type="spellStart"/>
            <w:r w:rsidRPr="0056699E">
              <w:rPr>
                <w:sz w:val="24"/>
                <w:szCs w:val="24"/>
              </w:rPr>
              <w:t>ра</w:t>
            </w:r>
            <w:proofErr w:type="spellEnd"/>
            <w:r w:rsidRPr="0056699E">
              <w:rPr>
                <w:sz w:val="24"/>
                <w:szCs w:val="24"/>
              </w:rPr>
              <w:t xml:space="preserve">, на уроке, я пою, на машине ехали, </w:t>
            </w:r>
            <w:proofErr w:type="spellStart"/>
            <w:r w:rsidRPr="0056699E">
              <w:rPr>
                <w:sz w:val="24"/>
                <w:szCs w:val="24"/>
              </w:rPr>
              <w:t>ма</w:t>
            </w:r>
            <w:proofErr w:type="spellEnd"/>
            <w:r w:rsidRPr="0056699E">
              <w:rPr>
                <w:sz w:val="24"/>
                <w:szCs w:val="24"/>
              </w:rPr>
              <w:t>-</w:t>
            </w:r>
            <w:proofErr w:type="spellStart"/>
            <w:r w:rsidRPr="0056699E">
              <w:rPr>
                <w:sz w:val="24"/>
                <w:szCs w:val="24"/>
              </w:rPr>
              <w:t>мэ</w:t>
            </w:r>
            <w:proofErr w:type="spellEnd"/>
            <w:r w:rsidRPr="0056699E">
              <w:rPr>
                <w:sz w:val="24"/>
                <w:szCs w:val="24"/>
              </w:rPr>
              <w:t>-ми, кошка села на такси, гуси, зарядка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динамику: прятки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песенное творчество: вопрос-ответ, знакомство, песенка цыпленка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игры: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радиограмма, эстафета, муравьи и куклы, угадай,  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толстяки и худышки</w:t>
            </w:r>
          </w:p>
        </w:tc>
      </w:tr>
      <w:tr w:rsidR="0056699E" w:rsidRPr="0056699E" w:rsidTr="004E18D1">
        <w:trPr>
          <w:trHeight w:val="940"/>
        </w:trPr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1. Сенокос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Дуэт Зайца и Петушка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Танец-игра «Сенокос»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Хор пчелок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2. Знакомство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Романс Зайчихи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Дуэт Зайца и Зайчихи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Песенка Лисы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Петуха</w:t>
            </w:r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Второй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дыхание: снежинки, паровоз, лифт, свеча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диапазон: дровосек, горка, ворота, 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упражнения на активизацию языка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пение по схемам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 xml:space="preserve">: плыл однажды пароход, </w:t>
            </w:r>
            <w:proofErr w:type="spellStart"/>
            <w:r w:rsidRPr="0056699E">
              <w:rPr>
                <w:sz w:val="24"/>
                <w:szCs w:val="24"/>
              </w:rPr>
              <w:t>огуречик</w:t>
            </w:r>
            <w:proofErr w:type="spellEnd"/>
            <w:r w:rsidRPr="0056699E">
              <w:rPr>
                <w:sz w:val="24"/>
                <w:szCs w:val="24"/>
              </w:rPr>
              <w:t xml:space="preserve">, чижик-пыжик, вышел зайчик погулять, музыкальное эхо 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 игра с мячом, ремешок (</w:t>
            </w:r>
            <w:proofErr w:type="spellStart"/>
            <w:r w:rsidRPr="0056699E">
              <w:rPr>
                <w:sz w:val="24"/>
                <w:szCs w:val="24"/>
              </w:rPr>
              <w:t>р.н</w:t>
            </w:r>
            <w:proofErr w:type="gramStart"/>
            <w:r w:rsidRPr="0056699E">
              <w:rPr>
                <w:sz w:val="24"/>
                <w:szCs w:val="24"/>
              </w:rPr>
              <w:t>.и</w:t>
            </w:r>
            <w:proofErr w:type="gramEnd"/>
            <w:r w:rsidRPr="0056699E">
              <w:rPr>
                <w:sz w:val="24"/>
                <w:szCs w:val="24"/>
              </w:rPr>
              <w:t>гра</w:t>
            </w:r>
            <w:proofErr w:type="spellEnd"/>
            <w:r w:rsidRPr="0056699E">
              <w:rPr>
                <w:sz w:val="24"/>
                <w:szCs w:val="24"/>
              </w:rPr>
              <w:t>), найди пару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песенное творчество: «Кошка» </w:t>
            </w:r>
            <w:proofErr w:type="spellStart"/>
            <w:r w:rsidRPr="0056699E">
              <w:rPr>
                <w:sz w:val="24"/>
                <w:szCs w:val="24"/>
              </w:rPr>
              <w:t>Читчан</w:t>
            </w:r>
            <w:proofErr w:type="spellEnd"/>
            <w:r w:rsidRPr="0056699E">
              <w:rPr>
                <w:sz w:val="24"/>
                <w:szCs w:val="24"/>
              </w:rPr>
              <w:t xml:space="preserve">, «Жук», «Марш», «Колыбельная» </w:t>
            </w:r>
            <w:proofErr w:type="spellStart"/>
            <w:r w:rsidRPr="0056699E">
              <w:rPr>
                <w:sz w:val="24"/>
                <w:szCs w:val="24"/>
              </w:rPr>
              <w:t>В.Агафонникова</w:t>
            </w:r>
            <w:proofErr w:type="spellEnd"/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скороговорки: вез корабль карамель, лежебока,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игры.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Снеговик, заколдованный лес, ожидание поезда,     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гномики, мороженое, дед и внучка, гроза, в </w:t>
            </w:r>
            <w:proofErr w:type="gramStart"/>
            <w:r w:rsidRPr="0056699E">
              <w:rPr>
                <w:sz w:val="24"/>
                <w:szCs w:val="24"/>
              </w:rPr>
              <w:t>детском</w:t>
            </w:r>
            <w:proofErr w:type="gramEnd"/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</w:t>
            </w:r>
            <w:proofErr w:type="gramStart"/>
            <w:r w:rsidRPr="0056699E">
              <w:rPr>
                <w:sz w:val="24"/>
                <w:szCs w:val="24"/>
              </w:rPr>
              <w:t>мире</w:t>
            </w:r>
            <w:proofErr w:type="gramEnd"/>
            <w:r w:rsidRPr="0056699E">
              <w:rPr>
                <w:sz w:val="24"/>
                <w:szCs w:val="24"/>
              </w:rPr>
              <w:t>, отгадай кто мы.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3.  Ссора</w:t>
            </w:r>
          </w:p>
          <w:p w:rsidR="0056699E" w:rsidRPr="0056699E" w:rsidRDefault="0056699E" w:rsidP="0056699E">
            <w:pPr>
              <w:numPr>
                <w:ilvl w:val="0"/>
                <w:numId w:val="14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Ссора Зайца и Зайчихи</w:t>
            </w:r>
          </w:p>
          <w:p w:rsidR="0056699E" w:rsidRPr="0056699E" w:rsidRDefault="0056699E" w:rsidP="0056699E">
            <w:pPr>
              <w:numPr>
                <w:ilvl w:val="0"/>
                <w:numId w:val="14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Лисы, Волка и Медведя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4. Квартирный вопрос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волшебных красок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Танец строителей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Волшебные молоточки (пьеса для металлофонов)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Лунный зайчик </w:t>
            </w:r>
            <w:proofErr w:type="spellStart"/>
            <w:r w:rsidRPr="0056699E">
              <w:rPr>
                <w:sz w:val="24"/>
                <w:szCs w:val="24"/>
              </w:rPr>
              <w:t>С.Соснина</w:t>
            </w:r>
            <w:proofErr w:type="spellEnd"/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Третий 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на дыхание: </w:t>
            </w:r>
            <w:proofErr w:type="spellStart"/>
            <w:r w:rsidRPr="0056699E">
              <w:rPr>
                <w:sz w:val="24"/>
                <w:szCs w:val="24"/>
              </w:rPr>
              <w:t>голосяночка</w:t>
            </w:r>
            <w:proofErr w:type="spellEnd"/>
            <w:r w:rsidRPr="0056699E">
              <w:rPr>
                <w:sz w:val="24"/>
                <w:szCs w:val="24"/>
              </w:rPr>
              <w:t>, мыльные пузыри, сердитая мука, ежик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диапазон: чудо-лесенка,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скороговорки: у четырех черепашек, слишком много ножек,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 xml:space="preserve">: </w:t>
            </w:r>
            <w:proofErr w:type="spellStart"/>
            <w:r w:rsidRPr="0056699E">
              <w:rPr>
                <w:sz w:val="24"/>
                <w:szCs w:val="24"/>
              </w:rPr>
              <w:t>ням-ням</w:t>
            </w:r>
            <w:proofErr w:type="spellEnd"/>
            <w:r w:rsidRPr="0056699E">
              <w:rPr>
                <w:sz w:val="24"/>
                <w:szCs w:val="24"/>
              </w:rPr>
              <w:t xml:space="preserve">, луноход, Бабка </w:t>
            </w:r>
            <w:proofErr w:type="spellStart"/>
            <w:r w:rsidRPr="0056699E">
              <w:rPr>
                <w:sz w:val="24"/>
                <w:szCs w:val="24"/>
              </w:rPr>
              <w:t>Ежка</w:t>
            </w:r>
            <w:proofErr w:type="spellEnd"/>
            <w:r w:rsidRPr="0056699E">
              <w:rPr>
                <w:sz w:val="24"/>
                <w:szCs w:val="24"/>
              </w:rPr>
              <w:t>, пожар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 горе мое (</w:t>
            </w:r>
            <w:proofErr w:type="spellStart"/>
            <w:r w:rsidRPr="0056699E">
              <w:rPr>
                <w:sz w:val="24"/>
                <w:szCs w:val="24"/>
              </w:rPr>
              <w:t>р.н</w:t>
            </w:r>
            <w:proofErr w:type="gramStart"/>
            <w:r w:rsidRPr="0056699E">
              <w:rPr>
                <w:sz w:val="24"/>
                <w:szCs w:val="24"/>
              </w:rPr>
              <w:t>.и</w:t>
            </w:r>
            <w:proofErr w:type="gramEnd"/>
            <w:r w:rsidRPr="0056699E">
              <w:rPr>
                <w:sz w:val="24"/>
                <w:szCs w:val="24"/>
              </w:rPr>
              <w:t>гра</w:t>
            </w:r>
            <w:proofErr w:type="spellEnd"/>
            <w:r w:rsidRPr="0056699E">
              <w:rPr>
                <w:sz w:val="24"/>
                <w:szCs w:val="24"/>
              </w:rPr>
              <w:t xml:space="preserve">), </w:t>
            </w:r>
            <w:proofErr w:type="spellStart"/>
            <w:r w:rsidRPr="0056699E">
              <w:rPr>
                <w:sz w:val="24"/>
                <w:szCs w:val="24"/>
              </w:rPr>
              <w:t>рич-рач</w:t>
            </w:r>
            <w:proofErr w:type="spellEnd"/>
            <w:r w:rsidRPr="0056699E">
              <w:rPr>
                <w:sz w:val="24"/>
                <w:szCs w:val="24"/>
              </w:rPr>
              <w:t>, продолжи песню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песенное творчество: на поляне, спой вместе со сказочными героями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игры.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 «Похожий хвостик»,  «Вдоль по бережку», «Танец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 розы», «Кто я?», «Снеговик».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5. Новоселье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Сервировка, танец – игра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Песня Зайчихи 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Слава мастерам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Премьера спектакля.</w:t>
            </w: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Наименование тем</w:t>
            </w: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«Кукольный театр. Зрители и артисты»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«Драматический театр. Знакомство с артистами»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«Ребята и </w:t>
            </w:r>
            <w:proofErr w:type="gramStart"/>
            <w:r w:rsidRPr="0056699E">
              <w:rPr>
                <w:i/>
                <w:sz w:val="24"/>
                <w:szCs w:val="24"/>
              </w:rPr>
              <w:t>зверята</w:t>
            </w:r>
            <w:proofErr w:type="gramEnd"/>
            <w:r w:rsidRPr="0056699E">
              <w:rPr>
                <w:i/>
                <w:sz w:val="24"/>
                <w:szCs w:val="24"/>
              </w:rPr>
              <w:t>». Театр юного зрителя.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«Служащие театра. Артисты в спектакле»</w:t>
            </w:r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«Артист и его герой. Речь артиста (значение голоса в спектакле)»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и речь»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и жесты. Музыкальные образы»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«Музыкальный диалог»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«Жесты и движения. Ритмическая гимнастика»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«Движение и танец на сцене»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«Пластика и движение»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</w:t>
            </w:r>
            <w:proofErr w:type="spellStart"/>
            <w:r w:rsidRPr="0056699E">
              <w:rPr>
                <w:i/>
                <w:sz w:val="24"/>
                <w:szCs w:val="24"/>
              </w:rPr>
              <w:t>Чистоговорки</w:t>
            </w:r>
            <w:proofErr w:type="spellEnd"/>
            <w:r w:rsidRPr="0056699E">
              <w:rPr>
                <w:i/>
                <w:sz w:val="24"/>
                <w:szCs w:val="24"/>
              </w:rPr>
              <w:t xml:space="preserve"> и наша речь»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«Скороговорки»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«Сказка моей мечты»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«Знакомство со сказкой. Веселые превращения» 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«Знакомство со сказкой (продолжение). Значение рук и голоса»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«Диалоговое общение (разучивание диалогов)»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«Творческое задание»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lastRenderedPageBreak/>
              <w:t>«Поэтическая роль»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лица»</w:t>
            </w:r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«Мишка в гости заглянул (работа над ролью)»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«Настоящий друг (закрепление текста)»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«Кукольный театр (работа над </w:t>
            </w:r>
            <w:proofErr w:type="spellStart"/>
            <w:r w:rsidRPr="0056699E">
              <w:rPr>
                <w:i/>
                <w:sz w:val="24"/>
                <w:szCs w:val="24"/>
              </w:rPr>
              <w:t>кукловождением</w:t>
            </w:r>
            <w:proofErr w:type="spellEnd"/>
            <w:r w:rsidRPr="0056699E">
              <w:rPr>
                <w:i/>
                <w:sz w:val="24"/>
                <w:szCs w:val="24"/>
              </w:rPr>
              <w:t>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«Веселые сценки (работа над диалогами)»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1-4 занятие</w:t>
            </w:r>
          </w:p>
          <w:p w:rsidR="0056699E" w:rsidRPr="0056699E" w:rsidRDefault="0056699E" w:rsidP="0056699E">
            <w:p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Работа над постановкой сказки. Показ сказки зрителям.</w:t>
            </w:r>
          </w:p>
          <w:p w:rsidR="0056699E" w:rsidRPr="0056699E" w:rsidRDefault="0056699E" w:rsidP="0056699E">
            <w:pPr>
              <w:rPr>
                <w:sz w:val="24"/>
                <w:szCs w:val="24"/>
              </w:rPr>
            </w:pP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Система отслеживания и оценивания результатов освоения программы.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Итоговая диагностика развития ребёнка в процессе театрализовано-музыкальной деятельности проводится два раза в год (октябрь – май).  Ключевой метод - отслеживани</w:t>
      </w: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наблюдение - позволяет выявить как положительные результаты, так и нерешенные проблемы.  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Материалы  обследования детей</w:t>
      </w: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музыкально-театрализованной студии «Непоседы»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7740"/>
      </w:tblGrid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Критерии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1.Проявляет ли интерес к музыкально-театральной деятельности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2.Владеет ли правильной и выразительной речью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3.Умеет ли выразительно и эмоционально передавать образ персонажа, используя музыкально-театральные способности</w:t>
            </w: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уровней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интерес и желание ребенка включаться в музыкально-театральную деятельность, проявляя творческую активность; его самостоятельность, инициатива, быстрое осмысление задания, точное выразительное его выполнение без помощи взрослых; ярко выраженная эмоциональность (во всех видах деятельности).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интерес, желание включаться в музыкально-театральную деятельность, но ребенок затрудняется в выполнении задания. Требуется помощь взрослого, дополнительный показ, повтор, объяснения.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Низкий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неактивен, равнодушен, спокойно, без интереса относится к музыкально-театральной  деятельности. Не </w:t>
      </w: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самостоятельности,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малоэмоционален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i/>
          <w:sz w:val="24"/>
          <w:szCs w:val="24"/>
        </w:rPr>
        <w:t>Результаты наблюдений фиксируются в сводной таблице и отражаются в аналитической справке.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2818"/>
      </w:tblGrid>
      <w:tr w:rsidR="0056699E" w:rsidRPr="0056699E" w:rsidTr="004E18D1">
        <w:tc>
          <w:tcPr>
            <w:tcW w:w="2392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Ф.И. ребенка</w:t>
            </w:r>
          </w:p>
        </w:tc>
        <w:tc>
          <w:tcPr>
            <w:tcW w:w="2393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Проявляет ли интерес к музыкально-театральной деятельности</w:t>
            </w:r>
          </w:p>
        </w:tc>
        <w:tc>
          <w:tcPr>
            <w:tcW w:w="1702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 xml:space="preserve">Владеет ли правильной и выразительной </w:t>
            </w:r>
          </w:p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речью</w:t>
            </w:r>
          </w:p>
        </w:tc>
        <w:tc>
          <w:tcPr>
            <w:tcW w:w="2818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Умеет ли выразительно и эмоционально передавать образ персонажа, используя музыкально-театральные способности</w:t>
            </w:r>
          </w:p>
        </w:tc>
      </w:tr>
      <w:tr w:rsidR="0056699E" w:rsidRPr="0056699E" w:rsidTr="004E18D1">
        <w:tc>
          <w:tcPr>
            <w:tcW w:w="2392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Иванов Ваня</w:t>
            </w:r>
          </w:p>
        </w:tc>
        <w:tc>
          <w:tcPr>
            <w:tcW w:w="2393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</w:t>
            </w:r>
          </w:p>
        </w:tc>
        <w:tc>
          <w:tcPr>
            <w:tcW w:w="2818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</w:t>
            </w:r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театр в детском саду: Конспекты НОД. ФГОС в ДОО. 2-е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>ост.: Минина Т.А., Заботина О.П. – М.: УЦ «Перспектива», 2016.- 136 с.</w:t>
      </w:r>
    </w:p>
    <w:p w:rsidR="0056699E" w:rsidRDefault="0056699E" w:rsidP="00BE3E26">
      <w:pPr>
        <w:tabs>
          <w:tab w:val="left" w:pos="709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99E" w:rsidSect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1" w:rsidRDefault="001C4C21" w:rsidP="009C1152">
      <w:pPr>
        <w:spacing w:after="0" w:line="240" w:lineRule="auto"/>
      </w:pPr>
      <w:r>
        <w:separator/>
      </w:r>
    </w:p>
  </w:endnote>
  <w:endnote w:type="continuationSeparator" w:id="0">
    <w:p w:rsidR="001C4C21" w:rsidRDefault="001C4C21" w:rsidP="009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1" w:rsidRDefault="001C4C21" w:rsidP="009C1152">
      <w:pPr>
        <w:spacing w:after="0" w:line="240" w:lineRule="auto"/>
      </w:pPr>
      <w:r>
        <w:separator/>
      </w:r>
    </w:p>
  </w:footnote>
  <w:footnote w:type="continuationSeparator" w:id="0">
    <w:p w:rsidR="001C4C21" w:rsidRDefault="001C4C21" w:rsidP="009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BE"/>
    <w:multiLevelType w:val="hybridMultilevel"/>
    <w:tmpl w:val="0CC8A4C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14A2694"/>
    <w:multiLevelType w:val="hybridMultilevel"/>
    <w:tmpl w:val="4AC0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D1A1A"/>
    <w:multiLevelType w:val="hybridMultilevel"/>
    <w:tmpl w:val="F5F45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9B6"/>
    <w:multiLevelType w:val="hybridMultilevel"/>
    <w:tmpl w:val="57F6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D1408"/>
    <w:multiLevelType w:val="hybridMultilevel"/>
    <w:tmpl w:val="037A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B96"/>
    <w:multiLevelType w:val="hybridMultilevel"/>
    <w:tmpl w:val="267844B4"/>
    <w:lvl w:ilvl="0" w:tplc="8A0A26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612"/>
    <w:multiLevelType w:val="hybridMultilevel"/>
    <w:tmpl w:val="705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1AE1"/>
    <w:multiLevelType w:val="hybridMultilevel"/>
    <w:tmpl w:val="126C29D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19981AF7"/>
    <w:multiLevelType w:val="hybridMultilevel"/>
    <w:tmpl w:val="6C72B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84450"/>
    <w:multiLevelType w:val="hybridMultilevel"/>
    <w:tmpl w:val="5FC0DF1E"/>
    <w:lvl w:ilvl="0" w:tplc="4A96DBA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B35F2C"/>
    <w:multiLevelType w:val="hybridMultilevel"/>
    <w:tmpl w:val="B134A01C"/>
    <w:lvl w:ilvl="0" w:tplc="8A0A26C2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1E794123"/>
    <w:multiLevelType w:val="hybridMultilevel"/>
    <w:tmpl w:val="4248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B59F0"/>
    <w:multiLevelType w:val="hybridMultilevel"/>
    <w:tmpl w:val="54F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5AA2"/>
    <w:multiLevelType w:val="hybridMultilevel"/>
    <w:tmpl w:val="A2A0410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>
    <w:nsid w:val="2D9C74D5"/>
    <w:multiLevelType w:val="hybridMultilevel"/>
    <w:tmpl w:val="9146A4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5">
    <w:nsid w:val="34BD6937"/>
    <w:multiLevelType w:val="hybridMultilevel"/>
    <w:tmpl w:val="5970A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34E"/>
    <w:multiLevelType w:val="hybridMultilevel"/>
    <w:tmpl w:val="D16A67B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566"/>
    <w:multiLevelType w:val="hybridMultilevel"/>
    <w:tmpl w:val="8D00E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11C29"/>
    <w:multiLevelType w:val="hybridMultilevel"/>
    <w:tmpl w:val="333E44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CC31D72"/>
    <w:multiLevelType w:val="hybridMultilevel"/>
    <w:tmpl w:val="C550283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D3114EE"/>
    <w:multiLevelType w:val="hybridMultilevel"/>
    <w:tmpl w:val="8A28A85C"/>
    <w:lvl w:ilvl="0" w:tplc="EA26581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00B0E3C"/>
    <w:multiLevelType w:val="hybridMultilevel"/>
    <w:tmpl w:val="A25C0F6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20A31"/>
    <w:multiLevelType w:val="hybridMultilevel"/>
    <w:tmpl w:val="195884B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5F811666"/>
    <w:multiLevelType w:val="hybridMultilevel"/>
    <w:tmpl w:val="F8543140"/>
    <w:lvl w:ilvl="0" w:tplc="8A0A26C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5F55AB"/>
    <w:multiLevelType w:val="hybridMultilevel"/>
    <w:tmpl w:val="B62E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21C89"/>
    <w:multiLevelType w:val="hybridMultilevel"/>
    <w:tmpl w:val="E3B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7D84"/>
    <w:multiLevelType w:val="hybridMultilevel"/>
    <w:tmpl w:val="8F74CAE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02D6F"/>
    <w:multiLevelType w:val="hybridMultilevel"/>
    <w:tmpl w:val="831E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E0E69"/>
    <w:multiLevelType w:val="hybridMultilevel"/>
    <w:tmpl w:val="1B7E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94241"/>
    <w:multiLevelType w:val="hybridMultilevel"/>
    <w:tmpl w:val="617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1C4C"/>
    <w:multiLevelType w:val="hybridMultilevel"/>
    <w:tmpl w:val="954C2718"/>
    <w:lvl w:ilvl="0" w:tplc="8A0A26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0A26C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05FA0"/>
    <w:multiLevelType w:val="hybridMultilevel"/>
    <w:tmpl w:val="7D0A8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35FE"/>
    <w:multiLevelType w:val="hybridMultilevel"/>
    <w:tmpl w:val="1384E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31"/>
  </w:num>
  <w:num w:numId="5">
    <w:abstractNumId w:val="10"/>
  </w:num>
  <w:num w:numId="6">
    <w:abstractNumId w:val="20"/>
  </w:num>
  <w:num w:numId="7">
    <w:abstractNumId w:val="15"/>
  </w:num>
  <w:num w:numId="8">
    <w:abstractNumId w:val="21"/>
  </w:num>
  <w:num w:numId="9">
    <w:abstractNumId w:val="16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32"/>
  </w:num>
  <w:num w:numId="15">
    <w:abstractNumId w:val="11"/>
  </w:num>
  <w:num w:numId="16">
    <w:abstractNumId w:val="24"/>
  </w:num>
  <w:num w:numId="17">
    <w:abstractNumId w:val="6"/>
  </w:num>
  <w:num w:numId="18">
    <w:abstractNumId w:val="14"/>
  </w:num>
  <w:num w:numId="19">
    <w:abstractNumId w:val="22"/>
  </w:num>
  <w:num w:numId="20">
    <w:abstractNumId w:val="13"/>
  </w:num>
  <w:num w:numId="21">
    <w:abstractNumId w:val="7"/>
  </w:num>
  <w:num w:numId="22">
    <w:abstractNumId w:val="19"/>
  </w:num>
  <w:num w:numId="23">
    <w:abstractNumId w:val="0"/>
  </w:num>
  <w:num w:numId="24">
    <w:abstractNumId w:val="18"/>
  </w:num>
  <w:num w:numId="25">
    <w:abstractNumId w:val="26"/>
  </w:num>
  <w:num w:numId="26">
    <w:abstractNumId w:val="9"/>
  </w:num>
  <w:num w:numId="27">
    <w:abstractNumId w:val="2"/>
  </w:num>
  <w:num w:numId="28">
    <w:abstractNumId w:val="27"/>
  </w:num>
  <w:num w:numId="29">
    <w:abstractNumId w:val="12"/>
  </w:num>
  <w:num w:numId="30">
    <w:abstractNumId w:val="29"/>
  </w:num>
  <w:num w:numId="31">
    <w:abstractNumId w:val="25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2"/>
    <w:rsid w:val="000F5F33"/>
    <w:rsid w:val="00157B84"/>
    <w:rsid w:val="001C4C21"/>
    <w:rsid w:val="00260338"/>
    <w:rsid w:val="002C79BD"/>
    <w:rsid w:val="003656E9"/>
    <w:rsid w:val="003B236D"/>
    <w:rsid w:val="0050257F"/>
    <w:rsid w:val="0056699E"/>
    <w:rsid w:val="00581474"/>
    <w:rsid w:val="0059559B"/>
    <w:rsid w:val="009C1152"/>
    <w:rsid w:val="00A6622A"/>
    <w:rsid w:val="00BE3E26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No Spacing"/>
    <w:uiPriority w:val="1"/>
    <w:qFormat/>
    <w:rsid w:val="00BE3E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E26"/>
  </w:style>
  <w:style w:type="paragraph" w:customStyle="1" w:styleId="c0">
    <w:name w:val="c0"/>
    <w:basedOn w:val="a"/>
    <w:rsid w:val="00B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3E26"/>
  </w:style>
  <w:style w:type="table" w:customStyle="1" w:styleId="1">
    <w:name w:val="Сетка таблицы1"/>
    <w:basedOn w:val="a1"/>
    <w:next w:val="a3"/>
    <w:uiPriority w:val="59"/>
    <w:rsid w:val="005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No Spacing"/>
    <w:uiPriority w:val="1"/>
    <w:qFormat/>
    <w:rsid w:val="00BE3E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E26"/>
  </w:style>
  <w:style w:type="paragraph" w:customStyle="1" w:styleId="c0">
    <w:name w:val="c0"/>
    <w:basedOn w:val="a"/>
    <w:rsid w:val="00B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3E26"/>
  </w:style>
  <w:style w:type="table" w:customStyle="1" w:styleId="1">
    <w:name w:val="Сетка таблицы1"/>
    <w:basedOn w:val="a1"/>
    <w:next w:val="a3"/>
    <w:uiPriority w:val="59"/>
    <w:rsid w:val="005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theatre-cock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2017-08-01T02:48:00Z</cp:lastPrinted>
  <dcterms:created xsi:type="dcterms:W3CDTF">2019-10-08T08:23:00Z</dcterms:created>
  <dcterms:modified xsi:type="dcterms:W3CDTF">2019-10-08T08:23:00Z</dcterms:modified>
</cp:coreProperties>
</file>