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A" w:rsidRDefault="00401EAA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noProof/>
          <w:sz w:val="24"/>
          <w:lang w:val="en-US"/>
        </w:rPr>
      </w:pPr>
    </w:p>
    <w:p w:rsidR="00401EAA" w:rsidRDefault="00401EAA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noProof/>
          <w:sz w:val="24"/>
          <w:lang w:val="en-US"/>
        </w:rPr>
      </w:pPr>
    </w:p>
    <w:p w:rsidR="009C1152" w:rsidRDefault="00401EAA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136274"/>
            <wp:effectExtent l="0" t="0" r="3175" b="0"/>
            <wp:docPr id="2" name="Рисунок 2" descr="C:\Users\Елена\Desktop\кружки 2019-20\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ружки 2019-20\2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6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6EB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EB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EB" w:rsidRPr="009D758F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Style w:val="c10"/>
          <w:rFonts w:ascii="Times New Roman" w:hAnsi="Times New Roman" w:cs="Times New Roman"/>
          <w:sz w:val="28"/>
          <w:szCs w:val="28"/>
        </w:rPr>
      </w:pPr>
    </w:p>
    <w:p w:rsidR="007203A9" w:rsidRPr="00BA27CF" w:rsidRDefault="007203A9" w:rsidP="00BA2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3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27CF">
        <w:rPr>
          <w:rFonts w:ascii="Times New Roman" w:hAnsi="Times New Roman" w:cs="Times New Roman"/>
          <w:sz w:val="24"/>
          <w:szCs w:val="24"/>
        </w:rPr>
        <w:t xml:space="preserve">Художественное воспитание детей в современной системе воспитания не может быть второстепенным. Изобразительное искусство, бумажная пластика,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 xml:space="preserve"> - наиболее эмоциональные сферы деятельности детей. Работа с различными материалами, в различных художественных техниках расширяет возможности ребенка, развивает пространство воображения, творческие способности.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>Открытие в себе неповторимой индивидуальности поможет ребенку реализовать себя в учебе, творчестве, в общении с друзьями. Помочь в этих устремлениях могут нетрадиционные художественные техники</w:t>
      </w:r>
      <w:proofErr w:type="gramStart"/>
      <w:r w:rsidRPr="00BA27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27CF">
        <w:rPr>
          <w:rFonts w:ascii="Times New Roman" w:hAnsi="Times New Roman" w:cs="Times New Roman"/>
          <w:sz w:val="24"/>
          <w:szCs w:val="24"/>
        </w:rPr>
        <w:t xml:space="preserve"> используемые в изобразительном творчестве.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Изобразительное творчество  имеет большое значение в решении задач эстетического воспитания, так как по своему характеру является художественной деятельностью. Специфика занятий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Каждый вид изобразительной деятельности, кроме общего эстетического влияния, имеет свое специфическое воздействие на ребенка.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</w:t>
      </w:r>
      <w:proofErr w:type="gramStart"/>
      <w:r w:rsidRPr="00BA27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27CF">
        <w:rPr>
          <w:rFonts w:ascii="Times New Roman" w:hAnsi="Times New Roman" w:cs="Times New Roman"/>
          <w:sz w:val="24"/>
          <w:szCs w:val="24"/>
        </w:rPr>
        <w:t xml:space="preserve"> ее психических и эстетических возможностей.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в дошкольном возрасте.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В работах Запорожца А.В., Давыдова В.В.,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 xml:space="preserve"> Н.Н. установлено, что дошкольники способны в процессе предметной чувственной деятельности, в том числе  аппликации,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 xml:space="preserve"> и рисовании с использованием нетрадиционных техник, выделять существенные свойства предметов и явлений, устанавливать связи между отдельными предметами и явлениями и отражать их в образной форме.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 Отсюда вытекает необходимость занятий не только изобразительным искусством, но и специфичными видами изобразительного творчества, в том числе  </w:t>
      </w:r>
      <w:r w:rsidR="00785912">
        <w:rPr>
          <w:rFonts w:ascii="Times New Roman" w:hAnsi="Times New Roman" w:cs="Times New Roman"/>
          <w:sz w:val="24"/>
          <w:szCs w:val="24"/>
        </w:rPr>
        <w:t xml:space="preserve">рисованием, </w:t>
      </w:r>
      <w:r w:rsidRPr="00BA27CF">
        <w:rPr>
          <w:rFonts w:ascii="Times New Roman" w:hAnsi="Times New Roman" w:cs="Times New Roman"/>
          <w:sz w:val="24"/>
          <w:szCs w:val="24"/>
        </w:rPr>
        <w:t>аппликацией с исполь</w:t>
      </w:r>
      <w:r w:rsidR="00785912">
        <w:rPr>
          <w:rFonts w:ascii="Times New Roman" w:hAnsi="Times New Roman" w:cs="Times New Roman"/>
          <w:sz w:val="24"/>
          <w:szCs w:val="24"/>
        </w:rPr>
        <w:t xml:space="preserve">зованием нетрадиционных техник. </w:t>
      </w:r>
      <w:r w:rsidRPr="00BA27CF">
        <w:rPr>
          <w:rFonts w:ascii="Times New Roman" w:hAnsi="Times New Roman" w:cs="Times New Roman"/>
          <w:sz w:val="24"/>
          <w:szCs w:val="24"/>
        </w:rPr>
        <w:t xml:space="preserve"> Развитие детского творчества является актуальной проблемой современной педагогики и ставит перед системой образования основную цель -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- т.е. качества, которые находят яркое выражение в творчестве детей.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  Значение занятий по художественному творчеству с использованием нетрадиционных техник для образования дошкольников  научно доказано. В результате обобщения опыта педагогов  выявлено </w:t>
      </w:r>
      <w:r w:rsidRPr="00BA27CF">
        <w:rPr>
          <w:rFonts w:ascii="Times New Roman" w:hAnsi="Times New Roman" w:cs="Times New Roman"/>
          <w:b/>
          <w:sz w:val="24"/>
          <w:szCs w:val="24"/>
        </w:rPr>
        <w:t>значение художественного творчества: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эстетического мировосприятия, воспитание художественного вкуса;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художественно – графических умений и навыков;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фантазии, творческого мышления и воображения, пространственного восприятия;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точных движений руки и мелкой моторики пальцев;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становление некоторых организационных навыков художественного творчества;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получение сведений об отечественной и мировой художественной культуре;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воспитание зрительской культуры;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lastRenderedPageBreak/>
        <w:t xml:space="preserve"> - возможное раскрытие начал профессиональной художественно - изобразительной деятельности.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5CBEEF"/>
        </w:rPr>
      </w:pPr>
      <w:r w:rsidRPr="00BA27CF">
        <w:rPr>
          <w:rFonts w:ascii="Times New Roman" w:hAnsi="Times New Roman" w:cs="Times New Roman"/>
          <w:b/>
          <w:sz w:val="24"/>
          <w:szCs w:val="24"/>
        </w:rPr>
        <w:t xml:space="preserve">             Цель программы</w:t>
      </w:r>
      <w:proofErr w:type="gramStart"/>
      <w:r w:rsidRPr="00BA27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7CF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способностей  ребёнка  путём экспериментирования с различными материалами, средствами  нетрадиционных художественных техник; формирование  эмоциональной  отзывчивости  к прекрасному.</w:t>
      </w:r>
      <w:r w:rsidRPr="00BA27CF">
        <w:rPr>
          <w:rFonts w:ascii="Times New Roman" w:hAnsi="Times New Roman" w:cs="Times New Roman"/>
          <w:sz w:val="24"/>
          <w:szCs w:val="24"/>
          <w:shd w:val="clear" w:color="auto" w:fill="5CBEEF"/>
        </w:rPr>
        <w:t xml:space="preserve">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7CF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  <w:r w:rsidRPr="00BA27CF">
        <w:rPr>
          <w:i/>
        </w:rPr>
        <w:t>1.Художественно – эстетические:</w:t>
      </w:r>
    </w:p>
    <w:p w:rsidR="007203A9" w:rsidRPr="00BA27CF" w:rsidRDefault="007203A9" w:rsidP="00BA27CF">
      <w:pPr>
        <w:pStyle w:val="a8"/>
        <w:numPr>
          <w:ilvl w:val="0"/>
          <w:numId w:val="6"/>
        </w:numPr>
        <w:ind w:left="0" w:firstLine="709"/>
        <w:jc w:val="both"/>
        <w:rPr>
          <w:b/>
        </w:rPr>
      </w:pPr>
      <w:r w:rsidRPr="00BA27CF">
        <w:t>развивать художественное восприятие жизни;</w:t>
      </w:r>
    </w:p>
    <w:p w:rsidR="007203A9" w:rsidRPr="00BA27CF" w:rsidRDefault="007203A9" w:rsidP="00BA27CF">
      <w:pPr>
        <w:pStyle w:val="a8"/>
        <w:numPr>
          <w:ilvl w:val="0"/>
          <w:numId w:val="6"/>
        </w:numPr>
        <w:ind w:left="0" w:firstLine="709"/>
        <w:jc w:val="both"/>
        <w:rPr>
          <w:b/>
        </w:rPr>
      </w:pPr>
      <w:r w:rsidRPr="00BA27CF">
        <w:t>развивать творческие способности в процессе изображения предметов, явлений  и состояний окружающего мира, в выборе изобразительных материалов.</w:t>
      </w: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  <w:r w:rsidRPr="00BA27CF">
        <w:rPr>
          <w:i/>
        </w:rPr>
        <w:t>2.Задачи по приобретению  изобразительного мастерства: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</w:rPr>
      </w:pPr>
      <w:r w:rsidRPr="00BA27CF">
        <w:t>развивать умение передавать форму, строение предмета и его частей, используя нетрадиционные художественные техники;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</w:rPr>
      </w:pPr>
      <w:r w:rsidRPr="00BA27CF">
        <w:t>развивать композиционные умения при изображении групп предметов или сюжета.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rPr>
          <w:i/>
        </w:rPr>
        <w:t>3. Задачи по  формированию технических навыков: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упражнять кисть руки, закрепляя правильное положение при рисовании;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 xml:space="preserve">обучать техники рисования « по сырому», </w:t>
      </w:r>
      <w:proofErr w:type="spellStart"/>
      <w:r w:rsidRPr="00BA27CF">
        <w:t>граттаж</w:t>
      </w:r>
      <w:proofErr w:type="spellEnd"/>
      <w:r w:rsidRPr="00BA27CF">
        <w:t xml:space="preserve">, </w:t>
      </w:r>
      <w:proofErr w:type="spellStart"/>
      <w:r w:rsidRPr="00BA27CF">
        <w:t>кляксография</w:t>
      </w:r>
      <w:proofErr w:type="spellEnd"/>
      <w:r w:rsidRPr="00BA27CF">
        <w:t>, монотипия, рисование нитками</w:t>
      </w:r>
      <w:proofErr w:type="gramStart"/>
      <w:r w:rsidRPr="00BA27CF">
        <w:t xml:space="preserve"> ,</w:t>
      </w:r>
      <w:proofErr w:type="gramEnd"/>
      <w:r w:rsidRPr="00BA27CF">
        <w:t xml:space="preserve"> рисование штрихом, </w:t>
      </w:r>
      <w:proofErr w:type="spellStart"/>
      <w:r w:rsidRPr="00BA27CF">
        <w:t>набрызг</w:t>
      </w:r>
      <w:proofErr w:type="spellEnd"/>
      <w:r w:rsidRPr="00BA27CF">
        <w:t xml:space="preserve">; 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 xml:space="preserve">помочь освоить аппликацию с использованием нетрадиционных техник, </w:t>
      </w:r>
      <w:proofErr w:type="spellStart"/>
      <w:r w:rsidRPr="00BA27CF">
        <w:t>пластилинографию</w:t>
      </w:r>
      <w:proofErr w:type="spellEnd"/>
      <w:r w:rsidRPr="00BA27CF">
        <w:t>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rPr>
          <w:i/>
        </w:rPr>
        <w:t xml:space="preserve">4. Задачи по  развитию  эмоциональной отзывчивости </w:t>
      </w:r>
      <w:proofErr w:type="gramStart"/>
      <w:r w:rsidRPr="00BA27CF">
        <w:rPr>
          <w:i/>
        </w:rPr>
        <w:t>к</w:t>
      </w:r>
      <w:proofErr w:type="gramEnd"/>
      <w:r w:rsidRPr="00BA27CF">
        <w:rPr>
          <w:i/>
        </w:rPr>
        <w:t xml:space="preserve"> прекрасному: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знакомить  со средствами художественной выразительности и развивать элементарные умения анализировать их;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развивать художественно – эстетический вкус.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rPr>
          <w:i/>
        </w:rPr>
        <w:t>5. Воспитательные: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развивать у детей усидчивость, старательность в работе, трудовые умения;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учить работать вместе, уступать друг другу, подсказывать, договариваться о совместной работе.</w:t>
      </w:r>
    </w:p>
    <w:p w:rsidR="007203A9" w:rsidRPr="00BA27CF" w:rsidRDefault="007203A9" w:rsidP="00BA27CF">
      <w:pPr>
        <w:pStyle w:val="a8"/>
        <w:ind w:left="0" w:firstLine="709"/>
        <w:jc w:val="both"/>
      </w:pPr>
      <w:r w:rsidRPr="00BA27CF">
        <w:rPr>
          <w:i/>
        </w:rPr>
        <w:t>6</w:t>
      </w:r>
      <w:r w:rsidRPr="00BA27CF">
        <w:t xml:space="preserve">. </w:t>
      </w:r>
      <w:r w:rsidRPr="00BA27CF">
        <w:rPr>
          <w:i/>
        </w:rPr>
        <w:t>Речевая</w:t>
      </w:r>
      <w:r w:rsidRPr="00BA27CF">
        <w:t>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</w:pPr>
      <w:r w:rsidRPr="00BA27CF">
        <w:t>развивать у детей планирующую функцию речи</w:t>
      </w: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  <w:r w:rsidRPr="00BA27CF">
        <w:rPr>
          <w:b/>
        </w:rPr>
        <w:t xml:space="preserve">             Ожидаемые результаты: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  <w:rPr>
          <w:b/>
        </w:rPr>
      </w:pPr>
      <w:r w:rsidRPr="00BA27CF">
        <w:t xml:space="preserve">умение детей выделять существенные свойства предметов и явлений; 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  <w:rPr>
          <w:b/>
        </w:rPr>
      </w:pPr>
      <w:r w:rsidRPr="00BA27CF">
        <w:t xml:space="preserve"> умение устанавливать связи между отдельными предметами и явлениями и отражать их в образной форме;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>использование  обобщенных  способов анализа, синтеза, сравнения и сопоставления;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 xml:space="preserve">  умение самостоятельно находить способы решения творческих задач;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 xml:space="preserve"> умение планировать свою деятельность.</w:t>
      </w:r>
    </w:p>
    <w:p w:rsidR="007203A9" w:rsidRPr="00785912" w:rsidRDefault="007203A9" w:rsidP="00785912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>умение использовать виды изобразительного искусства, с применением нетрадиционных техник, в реализации творческо</w:t>
      </w:r>
      <w:r w:rsidR="00785912">
        <w:t>го задач.</w:t>
      </w:r>
    </w:p>
    <w:p w:rsidR="007203A9" w:rsidRPr="00BA27CF" w:rsidRDefault="00785912" w:rsidP="00785912">
      <w:pPr>
        <w:pStyle w:val="a8"/>
        <w:ind w:left="0" w:firstLine="709"/>
        <w:jc w:val="both"/>
      </w:pPr>
      <w:r>
        <w:rPr>
          <w:b/>
        </w:rPr>
        <w:t xml:space="preserve">    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CF">
        <w:rPr>
          <w:rFonts w:ascii="Times New Roman" w:hAnsi="Times New Roman" w:cs="Times New Roman"/>
          <w:b/>
          <w:sz w:val="24"/>
          <w:szCs w:val="24"/>
        </w:rPr>
        <w:t xml:space="preserve">             Приёмы и методы, используемые в работе с детьми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Показ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Проговаривание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Сопряжённые и отражённые действия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Создание сюрпризных моментов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Проблемные предметно – практические ситуации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lastRenderedPageBreak/>
        <w:t>Художественное слово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Игровая мотивация</w:t>
      </w:r>
    </w:p>
    <w:p w:rsidR="007203A9" w:rsidRPr="00BA27CF" w:rsidRDefault="007203A9" w:rsidP="00785912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Зрительные, пальчиковые гимнастики</w:t>
      </w:r>
    </w:p>
    <w:p w:rsidR="007203A9" w:rsidRPr="00785912" w:rsidRDefault="00785912" w:rsidP="00785912">
      <w:pPr>
        <w:pStyle w:val="a8"/>
        <w:ind w:left="0" w:firstLine="709"/>
        <w:jc w:val="both"/>
        <w:rPr>
          <w:b/>
        </w:rPr>
      </w:pPr>
      <w:r>
        <w:rPr>
          <w:b/>
        </w:rPr>
        <w:t xml:space="preserve">             Формы работы:</w:t>
      </w:r>
    </w:p>
    <w:p w:rsidR="007203A9" w:rsidRPr="00BA27CF" w:rsidRDefault="007203A9" w:rsidP="00BA27CF">
      <w:pPr>
        <w:pStyle w:val="a8"/>
        <w:numPr>
          <w:ilvl w:val="0"/>
          <w:numId w:val="2"/>
        </w:numPr>
        <w:ind w:left="0" w:firstLine="709"/>
        <w:jc w:val="both"/>
      </w:pPr>
      <w:r w:rsidRPr="00BA27CF">
        <w:t>Подгрупповая</w:t>
      </w:r>
    </w:p>
    <w:p w:rsidR="007203A9" w:rsidRPr="00BA27CF" w:rsidRDefault="007203A9" w:rsidP="00BA27CF">
      <w:pPr>
        <w:pStyle w:val="a8"/>
        <w:numPr>
          <w:ilvl w:val="0"/>
          <w:numId w:val="2"/>
        </w:numPr>
        <w:ind w:left="0" w:firstLine="709"/>
        <w:jc w:val="both"/>
      </w:pPr>
      <w:r w:rsidRPr="00BA27CF">
        <w:t>С небольшой группой детей (2-3 человека)</w:t>
      </w:r>
    </w:p>
    <w:p w:rsidR="007203A9" w:rsidRPr="00BA27CF" w:rsidRDefault="007203A9" w:rsidP="00785912">
      <w:pPr>
        <w:pStyle w:val="a8"/>
        <w:numPr>
          <w:ilvl w:val="0"/>
          <w:numId w:val="2"/>
        </w:numPr>
        <w:ind w:left="0" w:firstLine="709"/>
        <w:jc w:val="both"/>
      </w:pPr>
      <w:r w:rsidRPr="00BA27CF">
        <w:t>Индивидуальная</w:t>
      </w:r>
    </w:p>
    <w:p w:rsidR="007203A9" w:rsidRPr="00785912" w:rsidRDefault="007203A9" w:rsidP="00785912">
      <w:pPr>
        <w:pStyle w:val="a8"/>
        <w:ind w:left="0" w:firstLine="709"/>
        <w:jc w:val="both"/>
        <w:rPr>
          <w:b/>
        </w:rPr>
      </w:pPr>
      <w:r w:rsidRPr="00BA27CF">
        <w:t xml:space="preserve"> </w:t>
      </w:r>
      <w:r w:rsidRPr="00BA27CF">
        <w:rPr>
          <w:b/>
        </w:rPr>
        <w:t xml:space="preserve">    </w:t>
      </w:r>
      <w:r w:rsidR="00785912">
        <w:rPr>
          <w:b/>
        </w:rPr>
        <w:t xml:space="preserve">         Основные этапы работы:</w:t>
      </w:r>
    </w:p>
    <w:p w:rsidR="007203A9" w:rsidRPr="00BA27CF" w:rsidRDefault="007203A9" w:rsidP="00BA27CF">
      <w:pPr>
        <w:pStyle w:val="a8"/>
        <w:numPr>
          <w:ilvl w:val="0"/>
          <w:numId w:val="7"/>
        </w:numPr>
        <w:ind w:left="0" w:firstLine="709"/>
        <w:jc w:val="both"/>
        <w:rPr>
          <w:i/>
        </w:rPr>
      </w:pPr>
      <w:r w:rsidRPr="00BA27CF">
        <w:rPr>
          <w:i/>
        </w:rPr>
        <w:t>Этап</w:t>
      </w:r>
      <w:proofErr w:type="gramStart"/>
      <w:r w:rsidRPr="00BA27CF">
        <w:rPr>
          <w:i/>
        </w:rPr>
        <w:t xml:space="preserve"> :</w:t>
      </w:r>
      <w:proofErr w:type="gramEnd"/>
      <w:r w:rsidRPr="00BA27CF">
        <w:rPr>
          <w:i/>
        </w:rPr>
        <w:t xml:space="preserve"> « Создание интереса»</w:t>
      </w:r>
    </w:p>
    <w:p w:rsidR="007203A9" w:rsidRPr="00BA27CF" w:rsidRDefault="007203A9" w:rsidP="00BA27CF">
      <w:pPr>
        <w:pStyle w:val="a8"/>
        <w:numPr>
          <w:ilvl w:val="0"/>
          <w:numId w:val="7"/>
        </w:numPr>
        <w:ind w:left="0" w:firstLine="709"/>
        <w:jc w:val="both"/>
        <w:rPr>
          <w:i/>
        </w:rPr>
      </w:pPr>
      <w:r w:rsidRPr="00BA27CF">
        <w:rPr>
          <w:i/>
        </w:rPr>
        <w:t>Этап: « Формирование практических навыков и умений»</w:t>
      </w:r>
    </w:p>
    <w:p w:rsidR="007203A9" w:rsidRPr="00BA27CF" w:rsidRDefault="007203A9" w:rsidP="00BA27CF">
      <w:pPr>
        <w:pStyle w:val="a8"/>
        <w:numPr>
          <w:ilvl w:val="0"/>
          <w:numId w:val="7"/>
        </w:numPr>
        <w:ind w:left="0" w:firstLine="709"/>
        <w:jc w:val="both"/>
        <w:rPr>
          <w:i/>
        </w:rPr>
      </w:pPr>
      <w:r w:rsidRPr="00BA27CF">
        <w:rPr>
          <w:i/>
        </w:rPr>
        <w:t>Этап: «Собственное творчество»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</w:p>
    <w:p w:rsidR="007203A9" w:rsidRPr="00BA27CF" w:rsidRDefault="007203A9" w:rsidP="00BA27CF">
      <w:pPr>
        <w:pStyle w:val="a8"/>
        <w:ind w:left="0" w:firstLine="709"/>
        <w:jc w:val="both"/>
      </w:pPr>
      <w:r w:rsidRPr="00BA27CF">
        <w:t>Хороший результат достигается при условии систематического проведения занятий с учётом возрастных и индивидуальных особенностей детей.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Структура занятия может быть гибкой и изменяться от целей задач, но включает в себя 3 части: вводная, основная и заключительная.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Вводная часть – каждое занятие начинается с организационного момента. Именно здесь я создаю эмоциональное настроение у детей, и объясняю новый материал.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В основной части или практической дети выполняют задание, а при необходимости помогаю советом и провожу индивидуальную работу.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Очень важна заключительная часть, в ней подводится итог занятия, и анализируется работа. Просмотр и анализ детских работ в конце занятия – важное условие развития детского изобразительного творчества. Во-первых, детям это нравится, а во-вторых, позволяет ребёнку полнее осмыслить результат своей деятельности, учит его задумываться над тем, что у него получилось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Развивая интерес к занятию, предоставляю детям как можно больше самостоятельности, помогаю в выполнении поставленных задач. Я не ставлю задачу точно повторить образец, а с его помощью стремлюсь вызвать у детей желание творить самому, изменять, усовершенствовать. В силу индивидуальных особенностей, развитие творческих способностей не может быть одинаковым у всех детей, поэтому на занятиях педагог  даёт возможность каждому ребёнку активно, самостоятельно проявить себя, испытать радость творческого созидания.  Дети становятся более раскрепощёнными, уверенными, что их работа лучше всех. У них развивается фантазия, творческое воображение, мышление, любознательность.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t xml:space="preserve">             </w:t>
      </w:r>
      <w:r w:rsidRPr="00BA27CF">
        <w:rPr>
          <w:i/>
        </w:rPr>
        <w:t>Качество детских работ зависит: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>Грамотного методического руководства со стороны взрослых;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 xml:space="preserve">Уровня умственного развития ребёнка, развития представлений, памяти, воображения ( умения анализировать образец, планировать этапы работы, адекватно оценивать результат своего труда и </w:t>
      </w:r>
      <w:proofErr w:type="spellStart"/>
      <w:r w:rsidRPr="00BA27CF">
        <w:t>т</w:t>
      </w:r>
      <w:proofErr w:type="gramStart"/>
      <w:r w:rsidRPr="00BA27CF">
        <w:t>.п</w:t>
      </w:r>
      <w:proofErr w:type="spellEnd"/>
      <w:proofErr w:type="gramEnd"/>
      <w:r w:rsidRPr="00BA27CF">
        <w:t>)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 xml:space="preserve">Степени </w:t>
      </w:r>
      <w:proofErr w:type="spellStart"/>
      <w:r w:rsidRPr="00BA27CF">
        <w:t>сформированности</w:t>
      </w:r>
      <w:proofErr w:type="spellEnd"/>
      <w:r w:rsidRPr="00BA27CF">
        <w:t xml:space="preserve">  у детей конкретных практических  навыков и умений работы с материалом;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>Развитие у ребёнка таких качеств как настойчивость, целеустремлённость, любознательность и др.</w:t>
      </w:r>
    </w:p>
    <w:p w:rsidR="002C79BD" w:rsidRPr="00BA27CF" w:rsidRDefault="007203A9" w:rsidP="00BA2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Программа «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>» предназначена для использования в кружковой работе дошкольного образовательного учреждения</w:t>
      </w:r>
    </w:p>
    <w:p w:rsidR="007203A9" w:rsidRDefault="007203A9" w:rsidP="00720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7CF" w:rsidRPr="00C84B3A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3A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BA27CF" w:rsidRPr="00C84B3A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 с детьми 6-7 лет, с октября по апрель – 28 занятий из расчёта проведения 1 раз в неделю, длительностью 30 минут.</w:t>
      </w:r>
    </w:p>
    <w:p w:rsidR="00BA27CF" w:rsidRPr="00C84B3A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Форма организации учебно-воспитательного процесса: групповая, подгрупповая, индивидуальная.</w:t>
      </w:r>
    </w:p>
    <w:p w:rsidR="00BA27CF" w:rsidRPr="00B86544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C84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1E95" w:rsidRDefault="00FF1E95" w:rsidP="007203A9">
      <w:pPr>
        <w:tabs>
          <w:tab w:val="left" w:pos="65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F1E95" w:rsidSect="002C7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3A9" w:rsidRPr="007203A9" w:rsidRDefault="007203A9" w:rsidP="00785912">
      <w:pPr>
        <w:tabs>
          <w:tab w:val="left" w:pos="6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9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37"/>
        <w:gridCol w:w="30"/>
        <w:gridCol w:w="460"/>
        <w:gridCol w:w="2868"/>
        <w:gridCol w:w="2834"/>
        <w:gridCol w:w="1189"/>
        <w:gridCol w:w="4767"/>
        <w:gridCol w:w="2407"/>
      </w:tblGrid>
      <w:tr w:rsidR="00FF1E95" w:rsidRPr="007203A9" w:rsidTr="00B04377">
        <w:tc>
          <w:tcPr>
            <w:tcW w:w="437" w:type="dxa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2834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              Тема</w:t>
            </w:r>
          </w:p>
        </w:tc>
        <w:tc>
          <w:tcPr>
            <w:tcW w:w="1189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Кол-во час</w:t>
            </w:r>
          </w:p>
        </w:tc>
        <w:tc>
          <w:tcPr>
            <w:tcW w:w="4767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Образовательные задачи</w:t>
            </w:r>
          </w:p>
        </w:tc>
        <w:tc>
          <w:tcPr>
            <w:tcW w:w="2407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Литература</w:t>
            </w:r>
            <w:r w:rsidR="00785912">
              <w:rPr>
                <w:rStyle w:val="c3"/>
                <w:b/>
                <w:bCs/>
                <w:color w:val="000000"/>
              </w:rPr>
              <w:t xml:space="preserve">: </w:t>
            </w:r>
          </w:p>
          <w:p w:rsidR="00785912" w:rsidRDefault="00785912">
            <w:pPr>
              <w:pStyle w:val="c15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И.А. Лыкова «Изобразительная деятельность в детском саду». Подготовительная к школе группа.</w:t>
            </w:r>
          </w:p>
        </w:tc>
      </w:tr>
      <w:tr w:rsidR="00FF1E95" w:rsidRPr="007203A9" w:rsidTr="00B04377">
        <w:tc>
          <w:tcPr>
            <w:tcW w:w="437" w:type="dxa"/>
            <w:vMerge w:val="restart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FF1E95" w:rsidRPr="007203A9" w:rsidRDefault="00B04377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модульное)</w:t>
            </w:r>
          </w:p>
        </w:tc>
        <w:tc>
          <w:tcPr>
            <w:tcW w:w="2834" w:type="dxa"/>
          </w:tcPr>
          <w:p w:rsidR="00FF1E95" w:rsidRPr="00B04377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мозаика»</w:t>
            </w:r>
          </w:p>
        </w:tc>
        <w:tc>
          <w:tcPr>
            <w:tcW w:w="1189" w:type="dxa"/>
          </w:tcPr>
          <w:p w:rsidR="00FF1E95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FF1E95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декоративными оформительскими техниками (мозаика) для создания многоцветной гармоничной композиции</w:t>
            </w:r>
          </w:p>
        </w:tc>
        <w:tc>
          <w:tcPr>
            <w:tcW w:w="2407" w:type="dxa"/>
          </w:tcPr>
          <w:p w:rsidR="00FF1E95" w:rsidRPr="007203A9" w:rsidRDefault="00B04377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 плетение из бумажных полос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«Плетёная корзинка из натюрморта»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плетёной формы как основы будущей композиции (корзинка для натюрморта их фруктов) 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из пластилина и солёного теста»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«Фрукты-овощи»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многофигурной и сложноцветной рельефной лепки 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аппликация из бумаги (коллаж)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«Лес, точно терем расписной»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и накладная аппликация, раздвижение, прорезной декор, составление многоярусной композиции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</w:tr>
      <w:tr w:rsidR="00414F3A" w:rsidRPr="007203A9" w:rsidTr="00C573E9">
        <w:trPr>
          <w:trHeight w:val="713"/>
        </w:trPr>
        <w:tc>
          <w:tcPr>
            <w:tcW w:w="437" w:type="dxa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технике «по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(с отражением)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Монотипия, отпечатки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на форме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«Едим! Гудим! С пути уйди!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Моделирование необычных машинок путём дополнения готовой формы лепными деталями.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 аппликация (коллективная композиция)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Отважные парашютисты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Лепка парашютистов из пластилина, вырезание парашютов из цветной бумаги, ткани.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мятой фактурной бумаги (бумажная пластика)</w:t>
            </w:r>
          </w:p>
        </w:tc>
        <w:tc>
          <w:tcPr>
            <w:tcW w:w="2834" w:type="dxa"/>
          </w:tcPr>
          <w:p w:rsidR="00414F3A" w:rsidRPr="00B04377" w:rsidRDefault="00414F3A" w:rsidP="00FF1E95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Тихо ночь ложится на вершины 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в технике бумажной пластики. Применение обрывной аппликации</w:t>
            </w:r>
          </w:p>
        </w:tc>
        <w:tc>
          <w:tcPr>
            <w:tcW w:w="2407" w:type="dxa"/>
          </w:tcPr>
          <w:p w:rsidR="00414F3A" w:rsidRPr="00C573E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414F3A" w:rsidRPr="007203A9" w:rsidTr="00B04377">
        <w:tc>
          <w:tcPr>
            <w:tcW w:w="437" w:type="dxa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пастелью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Разговорчивый родник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работы с острым краем (штриховка) и плашмя (тушёвка)</w:t>
            </w:r>
          </w:p>
        </w:tc>
        <w:tc>
          <w:tcPr>
            <w:tcW w:w="2407" w:type="dxa"/>
          </w:tcPr>
          <w:p w:rsidR="00414F3A" w:rsidRPr="00C573E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Ёлкины</w:t>
            </w:r>
            <w:proofErr w:type="spellEnd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 – шишки, мишки и хлопушки»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новогодних игрушек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</w:p>
        </w:tc>
        <w:tc>
          <w:tcPr>
            <w:tcW w:w="2407" w:type="dxa"/>
          </w:tcPr>
          <w:p w:rsidR="00414F3A" w:rsidRPr="00C573E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с. 104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декоративная с элементами конструирования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«Цветочные снежинки»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Вырезывание ажурных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шестилучевых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снежинок из фантиков и цветной бумаги с опорой на схему.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литературного произведения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«Дремлет лес под сказку сна»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рисования концом кисти (рука на весу)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</w:p>
        </w:tc>
      </w:tr>
      <w:tr w:rsidR="00414F3A" w:rsidRPr="007203A9" w:rsidTr="00B04377">
        <w:tc>
          <w:tcPr>
            <w:tcW w:w="437" w:type="dxa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(на каркасе) с элементами конструирования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«Пугало огородное»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лепки – на каркасе из трубочек.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аппликативных способов и средств художественной выразительности для создания оригинального образа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по мотивам кружевоплетения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«Морозные узоры»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морозных узоров в стилистике кружевоплетения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</w:tc>
      </w:tr>
      <w:tr w:rsidR="00414F3A" w:rsidRPr="007203A9" w:rsidTr="00B04377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сюжетная по мотивам народных сказок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«Бабушкины сказки»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по мотивам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русских-народных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 w:val="restart"/>
            <w:tcBorders>
              <w:top w:val="single" w:sz="4" w:space="0" w:color="auto"/>
            </w:tcBorders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 рисование - фантазирование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«Домик с  трубой и сказочный дым»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A7B7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79">
              <w:rPr>
                <w:rFonts w:ascii="Times New Roman" w:hAnsi="Times New Roman" w:cs="Times New Roman"/>
                <w:sz w:val="24"/>
                <w:szCs w:val="24"/>
              </w:rPr>
              <w:t>Создание фантазийных образов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 и письма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«Рыбки играют, рыбки сверкают»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отражение представления о природе разными изобразительно-выразительными средствами.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 из пластин или на готовой форме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Карандашница</w:t>
            </w:r>
            <w:proofErr w:type="spellEnd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на  готовой форме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414F3A" w:rsidRPr="00513AC6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C6">
              <w:rPr>
                <w:rFonts w:ascii="Times New Roman" w:hAnsi="Times New Roman" w:cs="Times New Roman"/>
                <w:sz w:val="24"/>
                <w:szCs w:val="24"/>
              </w:rPr>
              <w:t>Аппликация сюжетная из бумаги и ткани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«Как мой папа  спал, когда был маленьким»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A7B7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выразительных образов,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художественных материалов.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объёмной форме (скорлупа яйца)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«Чудо-</w:t>
            </w:r>
            <w:proofErr w:type="spellStart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писанки</w:t>
            </w:r>
            <w:proofErr w:type="spellEnd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A7B7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79">
              <w:rPr>
                <w:rFonts w:ascii="Times New Roman" w:hAnsi="Times New Roman" w:cs="Times New Roman"/>
                <w:sz w:val="24"/>
                <w:szCs w:val="24"/>
              </w:rPr>
              <w:t>Освоение техники декоративного репортного рисования на объёмной форме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172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декоративная (изразцы)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«Чудо-букет»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создания изразцов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68" w:type="dxa"/>
          </w:tcPr>
          <w:p w:rsidR="00414F3A" w:rsidRPr="007203A9" w:rsidRDefault="00414F3A" w:rsidP="00B04377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шерстяных ниток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Пушистые картины»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 из шерстяных ниток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пастелью</w:t>
            </w:r>
          </w:p>
        </w:tc>
        <w:tc>
          <w:tcPr>
            <w:tcW w:w="2834" w:type="dxa"/>
          </w:tcPr>
          <w:p w:rsidR="00414F3A" w:rsidRPr="00B04377" w:rsidRDefault="00414F3A" w:rsidP="00B0437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облака»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передачи нежных цветовых нюансов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176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(панорама)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«В далёком космосе»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рельефной картины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ткани и фольги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«Звёзды и кометы»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85912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Изображение летящей кометы, состоящей из «головы»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вырезанной по схеме, и «</w:t>
            </w:r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хвоста</w:t>
            </w:r>
            <w:proofErr w:type="gramStart"/>
            <w:r w:rsidRPr="00785912">
              <w:rPr>
                <w:rFonts w:ascii="Times New Roman" w:hAnsi="Times New Roman" w:cs="Times New Roman"/>
                <w:sz w:val="24"/>
                <w:szCs w:val="24"/>
              </w:rPr>
              <w:t xml:space="preserve">» - - </w:t>
            </w:r>
            <w:proofErr w:type="gramEnd"/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из полосок рваной, мятой и скрученной бумаги и лоскутков ткани.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184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силуэтная ленточная 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Силуэтная, ленточная и обрывная аппликация)</w:t>
            </w:r>
            <w:proofErr w:type="gramEnd"/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178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с элементами аппликации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«Заря алая разливается»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рисования по «мокрому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180</w:t>
            </w:r>
          </w:p>
        </w:tc>
      </w:tr>
      <w:tr w:rsidR="00FF1E95" w:rsidRPr="007203A9" w:rsidTr="00B04377">
        <w:tc>
          <w:tcPr>
            <w:tcW w:w="3795" w:type="dxa"/>
            <w:gridSpan w:val="4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834" w:type="dxa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6" w:type="dxa"/>
            <w:gridSpan w:val="2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1E95" w:rsidRDefault="00FF1E95" w:rsidP="004D41D0">
      <w:pPr>
        <w:rPr>
          <w:rFonts w:ascii="Times New Roman" w:hAnsi="Times New Roman" w:cs="Times New Roman"/>
          <w:b/>
          <w:sz w:val="28"/>
          <w:szCs w:val="28"/>
        </w:rPr>
        <w:sectPr w:rsidR="00FF1E95" w:rsidSect="00FF1E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6F53" w:rsidRDefault="003A6F53" w:rsidP="0072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7203A9" w:rsidRDefault="003A6F53" w:rsidP="0072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after="12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F53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освоения программы.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Диагностика проводится два раза в год – в начале года, и в конце.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Анализ продуктов деятельности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1. Содержание изображения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(полнота изображения образа).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Анализ детских работ представляет собой краткое описание созданного каждым ребенком изображения. В последующих критериях  выделяются показатели, позволяющие  определить уровень овладения детьми изобразительной деятельностью по разным направлениям.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В этом критерии для более полной и точной характеристики овладения детьми композицией выделены  две группы показателей: «а» и «б»: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Этот критерий оценивается тогда, когда задача передать движение выделялась на занятии или вытекает из темы занятия.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2. Передача формы: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форма передана точно;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искажения значительные, форма не удалась.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3. Строение предмета: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части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верно;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части предмета расположёны неверно.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4. Передача пропорции предмета в изображении: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пропорции предмета соблюдаются;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пропорции предмета переданы неверно.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5. Композиция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(для более полной и точной характеристики овладения детьми композицией выделены две группы показателей):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расположение изображений на листе: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по всему листу;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на полосе листа;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продумана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>, носит случайный характер;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соотношение по величине разных изображений,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составляющих картину: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соблюдается пропорциональность в изображении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разных предметов;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lastRenderedPageBreak/>
        <w:t>• пропорциональность разных предметов передана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неверно.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6. Передача движения: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движение передано достаточно четко;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движение передано неопределенно, неумело;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изображение статичное.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Этот критерий оценивается тогда, когда задача передать движение ставится  на занятии или вытекает из темы занятия.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7. Цвет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творческое отношение ребенка к цвету, свободное обращение с цветом):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цветовое решение изображения: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передан реальный цвет предметов;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отступления от реальной окраски;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цвет предметов передан неверно;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разнообразие цветовой гаммы изображения, соответствующей замыслу и выразительности изображения: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многоцветная или ограниченная гамма — цветовое решение соответствует замыслу и характеристике изображаемого;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преобладание нескольких цветов или оттенков в большей степени случайно;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безразличие к цвету, изображение выполнено в одном цвете (или случайно взятыми цветами).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Анализ процесса деятельности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1. Характер линии</w:t>
      </w:r>
      <w:r w:rsidRPr="003A6F53">
        <w:rPr>
          <w:rFonts w:ascii="Times New Roman" w:hAnsi="Times New Roman" w:cs="Times New Roman"/>
          <w:sz w:val="24"/>
          <w:szCs w:val="24"/>
        </w:rPr>
        <w:t xml:space="preserve"> (этот критерий включает четыре группы показателей):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характер линии: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слитная;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линия прерывистая;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дрожащая (жесткая, грубая); 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нажим: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•средний;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>, энергичный (иногда бумагу);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слабый (иногда еле видный); в) раскрашивание (размах):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мелкими штрихами, не выходящими за пределы контура;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крупными размашистыми движениями, иногда выходящими за пределы контура;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беспорядочными линиями (мазками), не умещающимися в пределах контура;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   г) регуляция силы нажима: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ребенок регулирует силу нажима, раскрашивает в пределах контура;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lastRenderedPageBreak/>
        <w:t>• ребенок не всегда регулирует силу нажима и размах;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ребенок не регулирует силу нажима, выходит за пределы контура.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 xml:space="preserve">    2. Регуляция деятельности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(в этом критерии выделены три группы показателей для более детальной характеристики отношения детей к деятельности):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отношение к оценке взрослого: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адекватно реагирует на замечания взрослого, стремится исправить ошибки, неточности;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эмоционально реагирует на оценку взрослого (при похвале — радуется, темп работы увеличивается, при критике — сникает, деятельность замедляется или вовсе прекращается);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безразличен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к оценке взрослого (деятельность не изменяется);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оценка ребенком созданного им изображения: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адекватна;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неадекватна (завышенная, заниженная);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отсутствует;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   в)</w:t>
      </w:r>
      <w:r w:rsidRPr="003A6F53">
        <w:rPr>
          <w:rFonts w:ascii="Times New Roman" w:hAnsi="Times New Roman" w:cs="Times New Roman"/>
          <w:sz w:val="24"/>
          <w:szCs w:val="24"/>
        </w:rPr>
        <w:tab/>
        <w:t>эмоциональное отношение к деятельности: насколько ярко (сильно, средне, безразлично) ребенок относится: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 предложенному заданию;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 процессу деятельности;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 продукту собственной деятельности.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З. Уровень самостоятельности: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выполняет задание самостоятельно, без помощи педагога, в случае необходимости обращается с вопросами;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требуется незначительная помощь, с вопросами к взрослому обращается редко;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необходима поддержка и стимуляция деятельности со стороны взрослого, сам с вопросами к взрослому не обращается.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4. Творчество: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самостоятельность замысла;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оригинальность изображения;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в)</w:t>
      </w:r>
      <w:r w:rsidRPr="003A6F53">
        <w:rPr>
          <w:rFonts w:ascii="Times New Roman" w:hAnsi="Times New Roman" w:cs="Times New Roman"/>
          <w:sz w:val="24"/>
          <w:szCs w:val="24"/>
        </w:rPr>
        <w:tab/>
        <w:t>стремление к наиболее полному раскрытию замысла.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Оценка детских работ по критерию «творчество» и названным в нем показателям носит не количественный, а качественный характер и дается в описательной форме.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По всем критериям, имеющим одну или две и три группы показателей, оценка дается по трехбалльной системе: 1-й —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балла, 2-й —2 балла, З-й — 1 балл.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Например, критерий «передача формы»: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форма передана точно —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 — 2 балла;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искажения значительные, форма не удалась — 1балл.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 Все оценки показателей по каждому критерию и по каждому ребенку суммируются. Наивысшее число баллов, которое может получить ребенок, — 45, низшее — 15 баллов. </w:t>
      </w:r>
      <w:r w:rsidRPr="003A6F53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набранной суммы можно дифференцировать детей по уровню овладения навыками изобразительной деятельности. 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В качестве теста, детям предлагается  задание на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шести кругов: ребятам выдаётся  стандартный альбомный лист бумаги с нарисованными на нем в два ряда (по три в каждом) кругами одинаковой величины (диаметром </w:t>
      </w:r>
      <w:smartTag w:uri="urn:schemas-microsoft-com:office:smarttags" w:element="metricconverter">
        <w:smartTagPr>
          <w:attr w:name="ProductID" w:val="4,5 см"/>
        </w:smartTagPr>
        <w:r w:rsidRPr="003A6F53">
          <w:rPr>
            <w:rFonts w:ascii="Times New Roman" w:hAnsi="Times New Roman" w:cs="Times New Roman"/>
            <w:sz w:val="24"/>
            <w:szCs w:val="24"/>
          </w:rPr>
          <w:t>4,5 см</w:t>
        </w:r>
      </w:smartTag>
      <w:r w:rsidRPr="003A6F53">
        <w:rPr>
          <w:rFonts w:ascii="Times New Roman" w:hAnsi="Times New Roman" w:cs="Times New Roman"/>
          <w:sz w:val="24"/>
          <w:szCs w:val="24"/>
        </w:rPr>
        <w:t>). Предлагается рассмотреть на рисованные круги, подумать, что это могут быть за предметы, дорисовать и раскрасить их так, чтобы получилось красиво. Задания должны в совокупности изображенных образов, имеющих общую основу (круг), отразить уровень богатства впечатлений, сложность творческого процесса, уровень развития воображения.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Выполнение этого задания оценивается  следующим образом: по критерию «продуктивность» — количество кругов, оформленных ребенком в образы, и составляет  количество баллов, полученных  ребенком. Так, если в образы оформляется  все шесть кругов, то выставляется  оценка 6, если 5, то оценка была 5, и т. д. Все баллы суммируются. Общее число баллов позволяет  определить процент продуктивности выполнения задания воспитанниками всей группы в целом.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Следующий критерий - «разработанность образа», этот критерий определяет полноту и разнообразие выделенных ребенком и переданных в рисунке признаков, деталей изображаемых предметов и оценивается по трехбалльной шкале.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1 балл -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с передачей одного признака (либо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>, либо закрашивание);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2 балла -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с передачей нескольких (2-3) признаков;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3 балла -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с передачей  более трех признаков.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К общему баллу может быть добавлен 1 балл, если переданы детали, наиболее ярко характеризующие образ.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Результаты выполнения детьми задания по критерию «оригинальность» оцениваются  по трехбалльной системе. Оценка «3» — высокий уровень — ставится  тем детям, которые наделяют  предмет оригинальным образным содержанием преимущественно без повторов (например, яблоко желтое, красное, зеленое или мордочки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заяц, мишка и т.п.), или близкого образа. Оценка «2» — средний уровень — ставится  тем детям, которые наделяют  образным значением все или почти все круги, но допуска ли практически буквальное повторение (например, мордочка) или оформляли круги очень простыми, часто встречающимися в жизни предметами (шарик, мяч, яблоко и т. п.). Оценка «1» — низкий балл — ставится  тем детям, которые не могут  наделить образным решением все круги, задание выполняют  не до конца и небрежно.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Оценивается  не только оригинальность образного решения, но и качество выполнения рисунка (разнообразие цветовой гаммы, тщательность выполнения изображения: нарисованы характерные детали или ребенок ограничился лишь передачей общей формы, а также техника рисования и закрашивания), использование цвета в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дорисовывании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и раскрашивании изображений может быть оценено по 3-балльной системе.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1 балл — использование при закрашивании 1—2 цветов;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2 балла — использование в рисунках в целом 3—4 цветов;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балла — использование при передаче образов более 4 цветов, выразительное решение в целом.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Подсчитывается общее количество баллов, полученное каждым ребенком, всеми детьми  группы (суммарный балл), затем выводится средний балл для группы (общее </w:t>
      </w:r>
      <w:r w:rsidRPr="003A6F53">
        <w:rPr>
          <w:rFonts w:ascii="Times New Roman" w:hAnsi="Times New Roman" w:cs="Times New Roman"/>
          <w:sz w:val="24"/>
          <w:szCs w:val="24"/>
        </w:rPr>
        <w:lastRenderedPageBreak/>
        <w:t>число баллов, полученное группой, делится на количество детей в ней). И подсчитывается общее количество созданных детьми индивидуальных изображений.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Подсчитывается  общее количество баллов, полученное детьми (суммарный балл), затем выводился средний балл для группы (общее число баллов, полученное группой, делится  на количество детей в ней).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Оценка результатов диагностики  осуществляется  в двух направлениях: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1) индивидуально по каждому ребенку (выделяя оригинальность созданных детьми изображений);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2) по группе в целом (выводя общее число баллов, средний балл, общее число образов), и это позволило нам оценить не только уровень развития творчества, но и уровень воспитательно-образовательной работ в группе.</w:t>
      </w:r>
    </w:p>
    <w:p w:rsidR="007203A9" w:rsidRDefault="007203A9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Pr="004D41D0" w:rsidRDefault="004D41D0" w:rsidP="004D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D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D41D0" w:rsidRDefault="004D41D0" w:rsidP="004D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к школе группа (Образовательная область «Художественно-эстетическое развитие»)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мир», 2017. – 216.,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</w:t>
      </w: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4D41D0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F53" w:rsidRP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6F53" w:rsidRPr="003A6F53" w:rsidSect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F3" w:rsidRDefault="004D3BF3" w:rsidP="009C1152">
      <w:pPr>
        <w:spacing w:after="0" w:line="240" w:lineRule="auto"/>
      </w:pPr>
      <w:r>
        <w:separator/>
      </w:r>
    </w:p>
  </w:endnote>
  <w:endnote w:type="continuationSeparator" w:id="0">
    <w:p w:rsidR="004D3BF3" w:rsidRDefault="004D3BF3" w:rsidP="009C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F3" w:rsidRDefault="004D3BF3" w:rsidP="009C1152">
      <w:pPr>
        <w:spacing w:after="0" w:line="240" w:lineRule="auto"/>
      </w:pPr>
      <w:r>
        <w:separator/>
      </w:r>
    </w:p>
  </w:footnote>
  <w:footnote w:type="continuationSeparator" w:id="0">
    <w:p w:rsidR="004D3BF3" w:rsidRDefault="004D3BF3" w:rsidP="009C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C3"/>
    <w:multiLevelType w:val="hybridMultilevel"/>
    <w:tmpl w:val="701C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6D9"/>
    <w:multiLevelType w:val="hybridMultilevel"/>
    <w:tmpl w:val="15604A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C84728"/>
    <w:multiLevelType w:val="hybridMultilevel"/>
    <w:tmpl w:val="25D81690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1B4F"/>
    <w:multiLevelType w:val="hybridMultilevel"/>
    <w:tmpl w:val="38FCA6DE"/>
    <w:lvl w:ilvl="0" w:tplc="47EE0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3F94"/>
    <w:multiLevelType w:val="hybridMultilevel"/>
    <w:tmpl w:val="8D3247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B649B"/>
    <w:multiLevelType w:val="hybridMultilevel"/>
    <w:tmpl w:val="A9C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7FFD"/>
    <w:multiLevelType w:val="hybridMultilevel"/>
    <w:tmpl w:val="E056CA8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789E"/>
    <w:multiLevelType w:val="hybridMultilevel"/>
    <w:tmpl w:val="4582DAA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D45BD"/>
    <w:multiLevelType w:val="hybridMultilevel"/>
    <w:tmpl w:val="483ECE5E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5FDC"/>
    <w:multiLevelType w:val="hybridMultilevel"/>
    <w:tmpl w:val="C9D0AA92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36820"/>
    <w:multiLevelType w:val="hybridMultilevel"/>
    <w:tmpl w:val="577A729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33D89"/>
    <w:multiLevelType w:val="hybridMultilevel"/>
    <w:tmpl w:val="F94A3B62"/>
    <w:lvl w:ilvl="0" w:tplc="90C8C686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A1F02"/>
    <w:multiLevelType w:val="hybridMultilevel"/>
    <w:tmpl w:val="645C9D96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048F6"/>
    <w:multiLevelType w:val="hybridMultilevel"/>
    <w:tmpl w:val="56D0E1AE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30B4D"/>
    <w:multiLevelType w:val="hybridMultilevel"/>
    <w:tmpl w:val="924A91C2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2"/>
    <w:rsid w:val="000C3190"/>
    <w:rsid w:val="000F5F33"/>
    <w:rsid w:val="001E3D95"/>
    <w:rsid w:val="002B2723"/>
    <w:rsid w:val="002C79BD"/>
    <w:rsid w:val="003A6F53"/>
    <w:rsid w:val="00401EAA"/>
    <w:rsid w:val="00414F3A"/>
    <w:rsid w:val="004626F1"/>
    <w:rsid w:val="004D3BF3"/>
    <w:rsid w:val="004D41D0"/>
    <w:rsid w:val="00513AC6"/>
    <w:rsid w:val="00581474"/>
    <w:rsid w:val="007203A9"/>
    <w:rsid w:val="007247F8"/>
    <w:rsid w:val="00785912"/>
    <w:rsid w:val="007A7B79"/>
    <w:rsid w:val="009C1152"/>
    <w:rsid w:val="00A6622A"/>
    <w:rsid w:val="00AD59DB"/>
    <w:rsid w:val="00B04377"/>
    <w:rsid w:val="00BA27CF"/>
    <w:rsid w:val="00C573E9"/>
    <w:rsid w:val="00DC15F4"/>
    <w:rsid w:val="00E00994"/>
    <w:rsid w:val="00F266EB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List Paragraph"/>
    <w:basedOn w:val="a"/>
    <w:uiPriority w:val="34"/>
    <w:qFormat/>
    <w:rsid w:val="0072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1E95"/>
  </w:style>
  <w:style w:type="paragraph" w:styleId="a9">
    <w:name w:val="Balloon Text"/>
    <w:basedOn w:val="a"/>
    <w:link w:val="aa"/>
    <w:uiPriority w:val="99"/>
    <w:semiHidden/>
    <w:unhideWhenUsed/>
    <w:rsid w:val="00F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List Paragraph"/>
    <w:basedOn w:val="a"/>
    <w:uiPriority w:val="34"/>
    <w:qFormat/>
    <w:rsid w:val="0072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1E95"/>
  </w:style>
  <w:style w:type="paragraph" w:styleId="a9">
    <w:name w:val="Balloon Text"/>
    <w:basedOn w:val="a"/>
    <w:link w:val="aa"/>
    <w:uiPriority w:val="99"/>
    <w:semiHidden/>
    <w:unhideWhenUsed/>
    <w:rsid w:val="00F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2016-09-30T07:29:00Z</cp:lastPrinted>
  <dcterms:created xsi:type="dcterms:W3CDTF">2019-10-08T08:27:00Z</dcterms:created>
  <dcterms:modified xsi:type="dcterms:W3CDTF">2019-10-08T08:27:00Z</dcterms:modified>
</cp:coreProperties>
</file>